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E514B" w14:textId="77777777" w:rsidR="00B06509" w:rsidRDefault="006D0A38">
      <w:pPr>
        <w:jc w:val="center"/>
        <w:rPr>
          <w:color w:val="000000"/>
          <w:sz w:val="22"/>
          <w:szCs w:val="22"/>
        </w:rPr>
      </w:pPr>
      <w:r>
        <w:rPr>
          <w:sz w:val="22"/>
          <w:szCs w:val="22"/>
        </w:rPr>
        <w:t xml:space="preserve">  </w:t>
      </w:r>
    </w:p>
    <w:tbl>
      <w:tblPr>
        <w:tblStyle w:val="a"/>
        <w:tblW w:w="10182" w:type="dxa"/>
        <w:tblInd w:w="-367" w:type="dxa"/>
        <w:tblLayout w:type="fixed"/>
        <w:tblLook w:val="0400" w:firstRow="0" w:lastRow="0" w:firstColumn="0" w:lastColumn="0" w:noHBand="0" w:noVBand="1"/>
      </w:tblPr>
      <w:tblGrid>
        <w:gridCol w:w="2407"/>
        <w:gridCol w:w="1451"/>
        <w:gridCol w:w="2736"/>
        <w:gridCol w:w="1965"/>
        <w:gridCol w:w="493"/>
        <w:gridCol w:w="492"/>
        <w:gridCol w:w="638"/>
      </w:tblGrid>
      <w:tr w:rsidR="00B06509" w14:paraId="411E5150" w14:textId="77777777">
        <w:trPr>
          <w:trHeight w:val="496"/>
        </w:trPr>
        <w:tc>
          <w:tcPr>
            <w:tcW w:w="10182" w:type="dxa"/>
            <w:gridSpan w:val="7"/>
            <w:tcBorders>
              <w:top w:val="single" w:sz="8" w:space="0" w:color="000000"/>
              <w:left w:val="single" w:sz="8" w:space="0" w:color="000000"/>
              <w:bottom w:val="single" w:sz="8" w:space="0" w:color="000000"/>
              <w:right w:val="single" w:sz="8" w:space="0" w:color="000000"/>
            </w:tcBorders>
            <w:shd w:val="clear" w:color="auto" w:fill="ED7D31"/>
          </w:tcPr>
          <w:p w14:paraId="411E514C" w14:textId="77777777" w:rsidR="00B06509" w:rsidRDefault="00B06509">
            <w:pPr>
              <w:spacing w:line="259" w:lineRule="auto"/>
              <w:ind w:left="10"/>
              <w:rPr>
                <w:b/>
                <w:bCs/>
              </w:rPr>
            </w:pPr>
          </w:p>
          <w:p w14:paraId="411E514D" w14:textId="77777777" w:rsidR="00B06509" w:rsidRDefault="006D0A38">
            <w:pPr>
              <w:spacing w:line="259" w:lineRule="auto"/>
              <w:ind w:left="10"/>
              <w:jc w:val="center"/>
              <w:rPr>
                <w:b/>
                <w:bCs/>
              </w:rPr>
            </w:pPr>
            <w:r>
              <w:rPr>
                <w:b/>
                <w:bCs/>
              </w:rPr>
              <w:t>Behaviour Policy</w:t>
            </w:r>
          </w:p>
          <w:p w14:paraId="411E514E" w14:textId="77777777" w:rsidR="00B06509" w:rsidRDefault="00B06509">
            <w:pPr>
              <w:spacing w:line="259" w:lineRule="auto"/>
              <w:ind w:left="10"/>
              <w:jc w:val="center"/>
              <w:rPr>
                <w:b/>
                <w:bCs/>
              </w:rPr>
            </w:pPr>
          </w:p>
          <w:p w14:paraId="411E514F" w14:textId="77777777" w:rsidR="00B06509" w:rsidRDefault="00B06509">
            <w:pPr>
              <w:spacing w:line="259" w:lineRule="auto"/>
              <w:ind w:left="10"/>
              <w:rPr>
                <w:b/>
                <w:bCs/>
              </w:rPr>
            </w:pPr>
          </w:p>
        </w:tc>
      </w:tr>
      <w:tr w:rsidR="00B06509" w14:paraId="411E5152" w14:textId="77777777">
        <w:trPr>
          <w:trHeight w:val="496"/>
        </w:trPr>
        <w:tc>
          <w:tcPr>
            <w:tcW w:w="10182" w:type="dxa"/>
            <w:gridSpan w:val="7"/>
            <w:tcBorders>
              <w:top w:val="single" w:sz="8" w:space="0" w:color="000000"/>
              <w:left w:val="single" w:sz="8" w:space="0" w:color="000000"/>
              <w:bottom w:val="single" w:sz="8" w:space="0" w:color="000000"/>
              <w:right w:val="single" w:sz="8" w:space="0" w:color="000000"/>
            </w:tcBorders>
            <w:shd w:val="clear" w:color="auto" w:fill="D9D9D9"/>
          </w:tcPr>
          <w:p w14:paraId="411E5151" w14:textId="77777777" w:rsidR="00B06509" w:rsidRDefault="006D0A38">
            <w:pPr>
              <w:spacing w:line="259" w:lineRule="auto"/>
              <w:ind w:left="10"/>
              <w:jc w:val="center"/>
              <w:rPr>
                <w:b/>
                <w:bCs/>
              </w:rPr>
            </w:pPr>
            <w:r>
              <w:rPr>
                <w:b/>
                <w:bCs/>
              </w:rPr>
              <w:t>DOCUMENT INFORMATION – FRONT SHEET</w:t>
            </w:r>
          </w:p>
        </w:tc>
      </w:tr>
      <w:tr w:rsidR="00B06509" w14:paraId="411E5154" w14:textId="77777777">
        <w:trPr>
          <w:trHeight w:val="662"/>
        </w:trPr>
        <w:tc>
          <w:tcPr>
            <w:tcW w:w="10182" w:type="dxa"/>
            <w:gridSpan w:val="7"/>
            <w:tcBorders>
              <w:top w:val="single" w:sz="8" w:space="0" w:color="000000"/>
              <w:left w:val="single" w:sz="8" w:space="0" w:color="000000"/>
              <w:right w:val="single" w:sz="8" w:space="0" w:color="000000"/>
            </w:tcBorders>
          </w:tcPr>
          <w:p w14:paraId="411E5153" w14:textId="77777777" w:rsidR="00B06509" w:rsidRDefault="006D0A38">
            <w:pPr>
              <w:spacing w:line="259" w:lineRule="auto"/>
              <w:ind w:left="10"/>
              <w:rPr>
                <w:b/>
                <w:bCs/>
              </w:rPr>
            </w:pPr>
            <w:r>
              <w:rPr>
                <w:b/>
                <w:bCs/>
              </w:rPr>
              <w:t>Please note – the generic policy will be published on the Trust website with a School specific policy published on the individual School Website. Physically printed copies of this policy may be out of date. For the most up to date policy please go to the School Website.</w:t>
            </w:r>
          </w:p>
        </w:tc>
      </w:tr>
      <w:tr w:rsidR="00B06509" w14:paraId="411E5156" w14:textId="77777777">
        <w:trPr>
          <w:trHeight w:val="19"/>
        </w:trPr>
        <w:tc>
          <w:tcPr>
            <w:tcW w:w="10182" w:type="dxa"/>
            <w:gridSpan w:val="7"/>
            <w:tcBorders>
              <w:top w:val="single" w:sz="8" w:space="0" w:color="000000"/>
              <w:left w:val="single" w:sz="8" w:space="0" w:color="000000"/>
              <w:right w:val="single" w:sz="4" w:space="0" w:color="000000"/>
            </w:tcBorders>
            <w:shd w:val="clear" w:color="auto" w:fill="D9D9D9"/>
          </w:tcPr>
          <w:p w14:paraId="411E5155" w14:textId="77777777" w:rsidR="00B06509" w:rsidRDefault="006D0A38">
            <w:pPr>
              <w:spacing w:line="259" w:lineRule="auto"/>
              <w:ind w:left="14"/>
              <w:jc w:val="center"/>
              <w:rPr>
                <w:b/>
                <w:bCs/>
              </w:rPr>
            </w:pPr>
            <w:r>
              <w:rPr>
                <w:b/>
                <w:bCs/>
              </w:rPr>
              <w:t>POLICY DETAILS</w:t>
            </w:r>
          </w:p>
        </w:tc>
      </w:tr>
      <w:tr w:rsidR="00B06509" w14:paraId="411E515A" w14:textId="77777777">
        <w:trPr>
          <w:trHeight w:val="110"/>
        </w:trPr>
        <w:tc>
          <w:tcPr>
            <w:tcW w:w="2407" w:type="dxa"/>
            <w:tcBorders>
              <w:top w:val="single" w:sz="8" w:space="0" w:color="000000"/>
              <w:left w:val="single" w:sz="8" w:space="0" w:color="000000"/>
              <w:right w:val="single" w:sz="4" w:space="0" w:color="000000"/>
            </w:tcBorders>
          </w:tcPr>
          <w:p w14:paraId="411E5157" w14:textId="77777777" w:rsidR="00B06509" w:rsidRDefault="006D0A38">
            <w:pPr>
              <w:spacing w:line="259" w:lineRule="auto"/>
              <w:ind w:left="14"/>
              <w:jc w:val="center"/>
              <w:rPr>
                <w:b/>
                <w:bCs/>
              </w:rPr>
            </w:pPr>
            <w:r>
              <w:rPr>
                <w:b/>
                <w:bCs/>
              </w:rPr>
              <w:t>POLICY OWNER/AUTHOR</w:t>
            </w:r>
          </w:p>
        </w:tc>
        <w:tc>
          <w:tcPr>
            <w:tcW w:w="4187" w:type="dxa"/>
            <w:gridSpan w:val="2"/>
            <w:tcBorders>
              <w:top w:val="single" w:sz="4" w:space="0" w:color="000000"/>
              <w:left w:val="single" w:sz="4" w:space="0" w:color="000000"/>
              <w:bottom w:val="single" w:sz="4" w:space="0" w:color="000000"/>
              <w:right w:val="single" w:sz="4" w:space="0" w:color="000000"/>
            </w:tcBorders>
          </w:tcPr>
          <w:p w14:paraId="411E5158" w14:textId="77777777" w:rsidR="00B06509" w:rsidRDefault="006D0A38">
            <w:pPr>
              <w:spacing w:line="259" w:lineRule="auto"/>
              <w:jc w:val="center"/>
              <w:rPr>
                <w:b/>
                <w:bCs/>
              </w:rPr>
            </w:pPr>
            <w:r>
              <w:rPr>
                <w:b/>
                <w:bCs/>
              </w:rPr>
              <w:t>NEW POLICY</w:t>
            </w:r>
          </w:p>
        </w:tc>
        <w:tc>
          <w:tcPr>
            <w:tcW w:w="3588" w:type="dxa"/>
            <w:gridSpan w:val="4"/>
            <w:tcBorders>
              <w:top w:val="single" w:sz="4" w:space="0" w:color="000000"/>
              <w:left w:val="single" w:sz="4" w:space="0" w:color="000000"/>
              <w:bottom w:val="single" w:sz="4" w:space="0" w:color="000000"/>
              <w:right w:val="single" w:sz="4" w:space="0" w:color="000000"/>
            </w:tcBorders>
          </w:tcPr>
          <w:p w14:paraId="411E5159" w14:textId="77777777" w:rsidR="00B06509" w:rsidRDefault="006D0A38">
            <w:pPr>
              <w:spacing w:line="259" w:lineRule="auto"/>
              <w:ind w:left="14"/>
              <w:jc w:val="center"/>
              <w:rPr>
                <w:b/>
                <w:bCs/>
              </w:rPr>
            </w:pPr>
            <w:r>
              <w:rPr>
                <w:b/>
                <w:bCs/>
              </w:rPr>
              <w:t>CURRENT POLICY - REDRAFT/AMENDMENTS</w:t>
            </w:r>
          </w:p>
        </w:tc>
      </w:tr>
      <w:tr w:rsidR="00B06509" w14:paraId="411E515F" w14:textId="77777777">
        <w:trPr>
          <w:trHeight w:val="249"/>
        </w:trPr>
        <w:tc>
          <w:tcPr>
            <w:tcW w:w="2407" w:type="dxa"/>
            <w:tcBorders>
              <w:top w:val="single" w:sz="4" w:space="0" w:color="000000"/>
              <w:left w:val="single" w:sz="8" w:space="0" w:color="000000"/>
              <w:right w:val="single" w:sz="8" w:space="0" w:color="000000"/>
            </w:tcBorders>
          </w:tcPr>
          <w:p w14:paraId="411E515B" w14:textId="77777777" w:rsidR="00B06509" w:rsidRDefault="006D0A38">
            <w:pPr>
              <w:spacing w:line="259" w:lineRule="auto"/>
              <w:ind w:left="14"/>
            </w:pPr>
            <w:r>
              <w:t>Lara Hall – Director of School Improvement</w:t>
            </w:r>
          </w:p>
        </w:tc>
        <w:tc>
          <w:tcPr>
            <w:tcW w:w="4187" w:type="dxa"/>
            <w:gridSpan w:val="2"/>
            <w:tcBorders>
              <w:top w:val="single" w:sz="4" w:space="0" w:color="000000"/>
              <w:left w:val="single" w:sz="8" w:space="0" w:color="000000"/>
              <w:right w:val="single" w:sz="8" w:space="0" w:color="000000"/>
            </w:tcBorders>
          </w:tcPr>
          <w:p w14:paraId="411E515C" w14:textId="77777777" w:rsidR="00B06509" w:rsidRDefault="006D0A38">
            <w:pPr>
              <w:spacing w:line="259" w:lineRule="auto"/>
            </w:pPr>
            <w:r>
              <w:t>Yes</w:t>
            </w:r>
          </w:p>
        </w:tc>
        <w:tc>
          <w:tcPr>
            <w:tcW w:w="2458" w:type="dxa"/>
            <w:gridSpan w:val="2"/>
            <w:tcBorders>
              <w:top w:val="single" w:sz="4" w:space="0" w:color="000000"/>
              <w:left w:val="single" w:sz="8" w:space="0" w:color="000000"/>
              <w:bottom w:val="single" w:sz="8" w:space="0" w:color="000000"/>
              <w:right w:val="single" w:sz="8" w:space="0" w:color="000000"/>
            </w:tcBorders>
          </w:tcPr>
          <w:p w14:paraId="411E515D" w14:textId="77777777" w:rsidR="00B06509" w:rsidRDefault="006D0A38">
            <w:pPr>
              <w:spacing w:line="259" w:lineRule="auto"/>
              <w:ind w:left="10"/>
            </w:pPr>
            <w:r>
              <w:t>No</w:t>
            </w:r>
          </w:p>
        </w:tc>
        <w:tc>
          <w:tcPr>
            <w:tcW w:w="1130" w:type="dxa"/>
            <w:gridSpan w:val="2"/>
            <w:tcBorders>
              <w:top w:val="single" w:sz="4" w:space="0" w:color="000000"/>
              <w:left w:val="single" w:sz="8" w:space="0" w:color="000000"/>
              <w:bottom w:val="single" w:sz="8" w:space="0" w:color="000000"/>
              <w:right w:val="single" w:sz="8" w:space="0" w:color="000000"/>
            </w:tcBorders>
          </w:tcPr>
          <w:p w14:paraId="411E515E" w14:textId="77777777" w:rsidR="00B06509" w:rsidRDefault="00B06509">
            <w:pPr>
              <w:spacing w:line="259" w:lineRule="auto"/>
              <w:ind w:left="10"/>
            </w:pPr>
          </w:p>
        </w:tc>
      </w:tr>
      <w:tr w:rsidR="00B06509" w14:paraId="411E5161" w14:textId="77777777">
        <w:trPr>
          <w:trHeight w:val="331"/>
        </w:trPr>
        <w:tc>
          <w:tcPr>
            <w:tcW w:w="10182" w:type="dxa"/>
            <w:gridSpan w:val="7"/>
            <w:tcBorders>
              <w:top w:val="single" w:sz="8" w:space="0" w:color="000000"/>
              <w:left w:val="single" w:sz="8" w:space="0" w:color="000000"/>
              <w:right w:val="single" w:sz="8" w:space="0" w:color="000000"/>
            </w:tcBorders>
            <w:shd w:val="clear" w:color="auto" w:fill="D9D9D9"/>
          </w:tcPr>
          <w:p w14:paraId="411E5160" w14:textId="77777777" w:rsidR="00B06509" w:rsidRDefault="006D0A38">
            <w:pPr>
              <w:spacing w:line="259" w:lineRule="auto"/>
              <w:ind w:left="10"/>
              <w:jc w:val="center"/>
              <w:rPr>
                <w:b/>
                <w:bCs/>
              </w:rPr>
            </w:pPr>
            <w:r>
              <w:rPr>
                <w:b/>
                <w:bCs/>
              </w:rPr>
              <w:t>VERSION HISTORY</w:t>
            </w:r>
          </w:p>
        </w:tc>
      </w:tr>
      <w:tr w:rsidR="00B06509" w14:paraId="411E5164" w14:textId="77777777">
        <w:trPr>
          <w:trHeight w:val="386"/>
        </w:trPr>
        <w:tc>
          <w:tcPr>
            <w:tcW w:w="2407" w:type="dxa"/>
            <w:tcBorders>
              <w:top w:val="single" w:sz="8" w:space="0" w:color="000000"/>
              <w:left w:val="single" w:sz="8" w:space="0" w:color="000000"/>
              <w:right w:val="single" w:sz="8" w:space="0" w:color="000000"/>
            </w:tcBorders>
          </w:tcPr>
          <w:p w14:paraId="411E5162" w14:textId="77777777" w:rsidR="00B06509" w:rsidRDefault="006D0A38">
            <w:pPr>
              <w:spacing w:line="259" w:lineRule="auto"/>
              <w:rPr>
                <w:b/>
                <w:bCs/>
              </w:rPr>
            </w:pPr>
            <w:r>
              <w:rPr>
                <w:b/>
                <w:bCs/>
              </w:rPr>
              <w:t>VERSION NO &amp; DATE</w:t>
            </w:r>
          </w:p>
        </w:tc>
        <w:tc>
          <w:tcPr>
            <w:tcW w:w="7775" w:type="dxa"/>
            <w:gridSpan w:val="6"/>
            <w:tcBorders>
              <w:top w:val="single" w:sz="8" w:space="0" w:color="000000"/>
              <w:left w:val="single" w:sz="8" w:space="0" w:color="000000"/>
              <w:right w:val="single" w:sz="8" w:space="0" w:color="000000"/>
            </w:tcBorders>
          </w:tcPr>
          <w:p w14:paraId="411E5163" w14:textId="77777777" w:rsidR="00B06509" w:rsidRDefault="006D0A38">
            <w:pPr>
              <w:spacing w:line="259" w:lineRule="auto"/>
              <w:ind w:left="10"/>
            </w:pPr>
            <w:r>
              <w:t>N/A</w:t>
            </w:r>
          </w:p>
        </w:tc>
      </w:tr>
      <w:tr w:rsidR="00B06509" w14:paraId="411E5167" w14:textId="77777777">
        <w:trPr>
          <w:trHeight w:val="386"/>
        </w:trPr>
        <w:tc>
          <w:tcPr>
            <w:tcW w:w="2407" w:type="dxa"/>
            <w:tcBorders>
              <w:top w:val="single" w:sz="8" w:space="0" w:color="000000"/>
              <w:left w:val="single" w:sz="8" w:space="0" w:color="000000"/>
              <w:right w:val="single" w:sz="8" w:space="0" w:color="000000"/>
            </w:tcBorders>
            <w:vAlign w:val="center"/>
          </w:tcPr>
          <w:p w14:paraId="411E5165" w14:textId="77777777" w:rsidR="00B06509" w:rsidRDefault="006D0A38">
            <w:pPr>
              <w:spacing w:line="259" w:lineRule="auto"/>
              <w:rPr>
                <w:b/>
                <w:bCs/>
              </w:rPr>
            </w:pPr>
            <w:r>
              <w:rPr>
                <w:b/>
                <w:bCs/>
              </w:rPr>
              <w:t>VERSION DETAIL &amp; CHANGES</w:t>
            </w:r>
          </w:p>
        </w:tc>
        <w:tc>
          <w:tcPr>
            <w:tcW w:w="7775" w:type="dxa"/>
            <w:gridSpan w:val="6"/>
            <w:tcBorders>
              <w:top w:val="single" w:sz="8" w:space="0" w:color="000000"/>
              <w:left w:val="single" w:sz="8" w:space="0" w:color="000000"/>
              <w:right w:val="single" w:sz="8" w:space="0" w:color="000000"/>
            </w:tcBorders>
          </w:tcPr>
          <w:p w14:paraId="411E5166" w14:textId="77777777" w:rsidR="00B06509" w:rsidRDefault="006D0A38">
            <w:pPr>
              <w:spacing w:line="259" w:lineRule="auto"/>
              <w:ind w:left="10"/>
            </w:pPr>
            <w:r>
              <w:t>1</w:t>
            </w:r>
          </w:p>
        </w:tc>
      </w:tr>
      <w:tr w:rsidR="00B06509" w14:paraId="411E516E" w14:textId="77777777">
        <w:trPr>
          <w:trHeight w:val="386"/>
        </w:trPr>
        <w:tc>
          <w:tcPr>
            <w:tcW w:w="2407" w:type="dxa"/>
            <w:tcBorders>
              <w:top w:val="single" w:sz="8" w:space="0" w:color="000000"/>
              <w:left w:val="single" w:sz="8" w:space="0" w:color="000000"/>
              <w:right w:val="single" w:sz="8" w:space="0" w:color="000000"/>
            </w:tcBorders>
          </w:tcPr>
          <w:p w14:paraId="411E5168" w14:textId="77777777" w:rsidR="00B06509" w:rsidRDefault="006D0A38">
            <w:pPr>
              <w:spacing w:line="259" w:lineRule="auto"/>
              <w:rPr>
                <w:b/>
                <w:bCs/>
              </w:rPr>
            </w:pPr>
            <w:r>
              <w:rPr>
                <w:b/>
                <w:bCs/>
              </w:rPr>
              <w:t>PREVIOUS REVIEW DATE</w:t>
            </w:r>
          </w:p>
        </w:tc>
        <w:tc>
          <w:tcPr>
            <w:tcW w:w="1451" w:type="dxa"/>
            <w:tcBorders>
              <w:top w:val="single" w:sz="8" w:space="0" w:color="000000"/>
              <w:left w:val="single" w:sz="8" w:space="0" w:color="000000"/>
              <w:right w:val="single" w:sz="8" w:space="0" w:color="000000"/>
            </w:tcBorders>
          </w:tcPr>
          <w:p w14:paraId="411E5169" w14:textId="77777777" w:rsidR="00B06509" w:rsidRDefault="006D0A38">
            <w:pPr>
              <w:spacing w:line="259" w:lineRule="auto"/>
            </w:pPr>
            <w:r>
              <w:t>N/A</w:t>
            </w:r>
          </w:p>
        </w:tc>
        <w:tc>
          <w:tcPr>
            <w:tcW w:w="2736" w:type="dxa"/>
            <w:tcBorders>
              <w:top w:val="single" w:sz="8" w:space="0" w:color="000000"/>
              <w:left w:val="single" w:sz="8" w:space="0" w:color="000000"/>
              <w:right w:val="single" w:sz="8" w:space="0" w:color="000000"/>
            </w:tcBorders>
          </w:tcPr>
          <w:p w14:paraId="411E516A" w14:textId="77777777" w:rsidR="00B06509" w:rsidRDefault="006D0A38">
            <w:pPr>
              <w:spacing w:line="259" w:lineRule="auto"/>
            </w:pPr>
            <w:r>
              <w:rPr>
                <w:b/>
                <w:bCs/>
              </w:rPr>
              <w:t>NEXT REVIEW</w:t>
            </w:r>
          </w:p>
        </w:tc>
        <w:tc>
          <w:tcPr>
            <w:tcW w:w="1965" w:type="dxa"/>
            <w:tcBorders>
              <w:top w:val="single" w:sz="8" w:space="0" w:color="000000"/>
              <w:left w:val="single" w:sz="8" w:space="0" w:color="000000"/>
              <w:right w:val="single" w:sz="8" w:space="0" w:color="000000"/>
            </w:tcBorders>
            <w:vAlign w:val="center"/>
          </w:tcPr>
          <w:p w14:paraId="411E516B" w14:textId="77777777" w:rsidR="00B06509" w:rsidRDefault="006D0A38">
            <w:pPr>
              <w:spacing w:line="259" w:lineRule="auto"/>
              <w:rPr>
                <w:b/>
                <w:bCs/>
              </w:rPr>
            </w:pPr>
            <w:r>
              <w:rPr>
                <w:b/>
                <w:bCs/>
              </w:rPr>
              <w:t>August 2027</w:t>
            </w:r>
          </w:p>
        </w:tc>
        <w:tc>
          <w:tcPr>
            <w:tcW w:w="985" w:type="dxa"/>
            <w:gridSpan w:val="2"/>
            <w:tcBorders>
              <w:top w:val="single" w:sz="8" w:space="0" w:color="000000"/>
              <w:left w:val="single" w:sz="8" w:space="0" w:color="000000"/>
              <w:right w:val="single" w:sz="8" w:space="0" w:color="000000"/>
            </w:tcBorders>
            <w:vAlign w:val="center"/>
          </w:tcPr>
          <w:p w14:paraId="411E516C" w14:textId="77777777" w:rsidR="00B06509" w:rsidRDefault="006D0A38">
            <w:pPr>
              <w:spacing w:line="259" w:lineRule="auto"/>
              <w:ind w:left="10"/>
              <w:rPr>
                <w:sz w:val="18"/>
                <w:szCs w:val="18"/>
              </w:rPr>
            </w:pPr>
            <w:r>
              <w:rPr>
                <w:b/>
                <w:bCs/>
                <w:sz w:val="18"/>
                <w:szCs w:val="18"/>
              </w:rPr>
              <w:t>REVIEW CYCLE</w:t>
            </w:r>
          </w:p>
        </w:tc>
        <w:tc>
          <w:tcPr>
            <w:tcW w:w="638" w:type="dxa"/>
            <w:tcBorders>
              <w:top w:val="single" w:sz="8" w:space="0" w:color="000000"/>
              <w:left w:val="single" w:sz="8" w:space="0" w:color="000000"/>
              <w:right w:val="single" w:sz="8" w:space="0" w:color="000000"/>
            </w:tcBorders>
            <w:vAlign w:val="center"/>
          </w:tcPr>
          <w:p w14:paraId="411E516D" w14:textId="77777777" w:rsidR="00B06509" w:rsidRDefault="006D0A38">
            <w:pPr>
              <w:spacing w:line="259" w:lineRule="auto"/>
              <w:ind w:left="10"/>
            </w:pPr>
            <w:r>
              <w:t>TBC</w:t>
            </w:r>
          </w:p>
        </w:tc>
      </w:tr>
      <w:tr w:rsidR="00B06509" w14:paraId="411E5170" w14:textId="77777777">
        <w:trPr>
          <w:trHeight w:val="496"/>
        </w:trPr>
        <w:tc>
          <w:tcPr>
            <w:tcW w:w="10182" w:type="dxa"/>
            <w:gridSpan w:val="7"/>
            <w:tcBorders>
              <w:top w:val="single" w:sz="8" w:space="0" w:color="000000"/>
              <w:left w:val="single" w:sz="8" w:space="0" w:color="000000"/>
              <w:bottom w:val="single" w:sz="8" w:space="0" w:color="000000"/>
              <w:right w:val="single" w:sz="8" w:space="0" w:color="000000"/>
            </w:tcBorders>
            <w:shd w:val="clear" w:color="auto" w:fill="D9D9D9"/>
            <w:vAlign w:val="center"/>
          </w:tcPr>
          <w:p w14:paraId="411E516F" w14:textId="77777777" w:rsidR="00B06509" w:rsidRDefault="006D0A38">
            <w:pPr>
              <w:spacing w:line="259" w:lineRule="auto"/>
              <w:ind w:left="10"/>
              <w:jc w:val="center"/>
              <w:rPr>
                <w:b/>
                <w:bCs/>
              </w:rPr>
            </w:pPr>
            <w:r>
              <w:rPr>
                <w:b/>
                <w:bCs/>
              </w:rPr>
              <w:t>APPROVAL INFORMATION</w:t>
            </w:r>
          </w:p>
        </w:tc>
      </w:tr>
      <w:tr w:rsidR="00B06509" w14:paraId="411E5175" w14:textId="77777777">
        <w:trPr>
          <w:trHeight w:val="496"/>
        </w:trPr>
        <w:tc>
          <w:tcPr>
            <w:tcW w:w="2407" w:type="dxa"/>
            <w:tcBorders>
              <w:top w:val="single" w:sz="8" w:space="0" w:color="000000"/>
              <w:left w:val="single" w:sz="8" w:space="0" w:color="000000"/>
              <w:bottom w:val="single" w:sz="8" w:space="0" w:color="000000"/>
              <w:right w:val="single" w:sz="8" w:space="0" w:color="000000"/>
            </w:tcBorders>
            <w:vAlign w:val="center"/>
          </w:tcPr>
          <w:p w14:paraId="411E5171" w14:textId="77777777" w:rsidR="00B06509" w:rsidRDefault="006D0A38">
            <w:pPr>
              <w:spacing w:line="259" w:lineRule="auto"/>
              <w:ind w:left="14"/>
              <w:rPr>
                <w:b/>
                <w:bCs/>
              </w:rPr>
            </w:pPr>
            <w:r>
              <w:rPr>
                <w:b/>
                <w:bCs/>
              </w:rPr>
              <w:t>DATE APPROVED/REVIEWED</w:t>
            </w:r>
          </w:p>
        </w:tc>
        <w:tc>
          <w:tcPr>
            <w:tcW w:w="4187" w:type="dxa"/>
            <w:gridSpan w:val="2"/>
            <w:tcBorders>
              <w:top w:val="single" w:sz="8" w:space="0" w:color="000000"/>
              <w:left w:val="single" w:sz="8" w:space="0" w:color="000000"/>
              <w:bottom w:val="single" w:sz="8" w:space="0" w:color="000000"/>
              <w:right w:val="single" w:sz="8" w:space="0" w:color="000000"/>
            </w:tcBorders>
            <w:vAlign w:val="center"/>
          </w:tcPr>
          <w:p w14:paraId="411E5172" w14:textId="1CB8758D" w:rsidR="00B06509" w:rsidRDefault="00B24426">
            <w:pPr>
              <w:spacing w:line="259" w:lineRule="auto"/>
            </w:pPr>
            <w:r>
              <w:t>14</w:t>
            </w:r>
            <w:r w:rsidRPr="00B24426">
              <w:rPr>
                <w:vertAlign w:val="superscript"/>
              </w:rPr>
              <w:t>th</w:t>
            </w:r>
            <w:r>
              <w:t xml:space="preserve"> August 2026</w:t>
            </w:r>
          </w:p>
        </w:tc>
        <w:tc>
          <w:tcPr>
            <w:tcW w:w="1965" w:type="dxa"/>
            <w:tcBorders>
              <w:top w:val="single" w:sz="8" w:space="0" w:color="000000"/>
              <w:left w:val="single" w:sz="8" w:space="0" w:color="000000"/>
              <w:bottom w:val="single" w:sz="8" w:space="0" w:color="000000"/>
              <w:right w:val="single" w:sz="8" w:space="0" w:color="000000"/>
            </w:tcBorders>
            <w:vAlign w:val="center"/>
          </w:tcPr>
          <w:p w14:paraId="411E5173" w14:textId="77777777" w:rsidR="00B06509" w:rsidRDefault="006D0A38">
            <w:pPr>
              <w:spacing w:line="259" w:lineRule="auto"/>
              <w:ind w:left="10"/>
              <w:rPr>
                <w:b/>
                <w:bCs/>
              </w:rPr>
            </w:pPr>
            <w:r>
              <w:rPr>
                <w:b/>
                <w:bCs/>
              </w:rPr>
              <w:t>APPROVED BY</w:t>
            </w:r>
          </w:p>
        </w:tc>
        <w:tc>
          <w:tcPr>
            <w:tcW w:w="1623" w:type="dxa"/>
            <w:gridSpan w:val="3"/>
            <w:tcBorders>
              <w:top w:val="single" w:sz="8" w:space="0" w:color="000000"/>
              <w:left w:val="single" w:sz="8" w:space="0" w:color="000000"/>
              <w:bottom w:val="single" w:sz="8" w:space="0" w:color="000000"/>
              <w:right w:val="single" w:sz="8" w:space="0" w:color="000000"/>
            </w:tcBorders>
            <w:vAlign w:val="center"/>
          </w:tcPr>
          <w:p w14:paraId="411E5174" w14:textId="5F630815" w:rsidR="00B06509" w:rsidRDefault="00B24426">
            <w:pPr>
              <w:spacing w:line="259" w:lineRule="auto"/>
              <w:ind w:left="10"/>
            </w:pPr>
            <w:r>
              <w:t>Trustees</w:t>
            </w:r>
          </w:p>
        </w:tc>
      </w:tr>
      <w:tr w:rsidR="00B06509" w14:paraId="411E517B" w14:textId="77777777">
        <w:trPr>
          <w:trHeight w:val="773"/>
        </w:trPr>
        <w:tc>
          <w:tcPr>
            <w:tcW w:w="2407" w:type="dxa"/>
            <w:tcBorders>
              <w:top w:val="single" w:sz="8" w:space="0" w:color="000000"/>
              <w:left w:val="single" w:sz="8" w:space="0" w:color="000000"/>
              <w:bottom w:val="single" w:sz="8" w:space="0" w:color="000000"/>
              <w:right w:val="single" w:sz="8" w:space="0" w:color="000000"/>
            </w:tcBorders>
          </w:tcPr>
          <w:p w14:paraId="411E5176" w14:textId="77777777" w:rsidR="00B06509" w:rsidRDefault="006D0A38">
            <w:pPr>
              <w:spacing w:line="259" w:lineRule="auto"/>
              <w:ind w:left="14"/>
            </w:pPr>
            <w:r>
              <w:rPr>
                <w:b/>
                <w:bCs/>
              </w:rPr>
              <w:t>UNION CONSULTATION REQUIRED</w:t>
            </w:r>
          </w:p>
        </w:tc>
        <w:tc>
          <w:tcPr>
            <w:tcW w:w="4187" w:type="dxa"/>
            <w:gridSpan w:val="2"/>
            <w:tcBorders>
              <w:top w:val="single" w:sz="8" w:space="0" w:color="000000"/>
              <w:left w:val="single" w:sz="8" w:space="0" w:color="000000"/>
              <w:bottom w:val="single" w:sz="8" w:space="0" w:color="000000"/>
              <w:right w:val="single" w:sz="8" w:space="0" w:color="000000"/>
            </w:tcBorders>
            <w:vAlign w:val="center"/>
          </w:tcPr>
          <w:p w14:paraId="411E5177" w14:textId="77777777" w:rsidR="00B06509" w:rsidRDefault="006D0A38">
            <w:pPr>
              <w:spacing w:line="259" w:lineRule="auto"/>
            </w:pPr>
            <w:r>
              <w:t>No</w:t>
            </w:r>
          </w:p>
        </w:tc>
        <w:tc>
          <w:tcPr>
            <w:tcW w:w="1965" w:type="dxa"/>
            <w:tcBorders>
              <w:top w:val="single" w:sz="8" w:space="0" w:color="000000"/>
              <w:left w:val="single" w:sz="8" w:space="0" w:color="000000"/>
              <w:bottom w:val="single" w:sz="8" w:space="0" w:color="000000"/>
              <w:right w:val="single" w:sz="8" w:space="0" w:color="000000"/>
            </w:tcBorders>
          </w:tcPr>
          <w:p w14:paraId="411E5178" w14:textId="77777777" w:rsidR="00B06509" w:rsidRDefault="006D0A38">
            <w:pPr>
              <w:spacing w:line="259" w:lineRule="auto"/>
              <w:ind w:left="10"/>
            </w:pPr>
            <w:r>
              <w:rPr>
                <w:b/>
                <w:bCs/>
              </w:rPr>
              <w:t>IF YES, PLEASE STATE DATE</w:t>
            </w:r>
          </w:p>
          <w:p w14:paraId="411E5179" w14:textId="77777777" w:rsidR="00B06509" w:rsidRDefault="006D0A38">
            <w:pPr>
              <w:spacing w:line="259" w:lineRule="auto"/>
              <w:ind w:left="10"/>
            </w:pPr>
            <w:r>
              <w:rPr>
                <w:b/>
                <w:bCs/>
              </w:rPr>
              <w:t>OF CONSULTATION</w:t>
            </w:r>
          </w:p>
        </w:tc>
        <w:tc>
          <w:tcPr>
            <w:tcW w:w="1623" w:type="dxa"/>
            <w:gridSpan w:val="3"/>
            <w:tcBorders>
              <w:top w:val="single" w:sz="8" w:space="0" w:color="000000"/>
              <w:left w:val="single" w:sz="8" w:space="0" w:color="000000"/>
              <w:bottom w:val="single" w:sz="8" w:space="0" w:color="000000"/>
              <w:right w:val="single" w:sz="8" w:space="0" w:color="000000"/>
            </w:tcBorders>
          </w:tcPr>
          <w:p w14:paraId="411E517A" w14:textId="77777777" w:rsidR="00B06509" w:rsidRDefault="006D0A38">
            <w:pPr>
              <w:spacing w:after="160" w:line="259" w:lineRule="auto"/>
            </w:pPr>
            <w:r>
              <w:t>N/A</w:t>
            </w:r>
          </w:p>
        </w:tc>
      </w:tr>
      <w:tr w:rsidR="00B06509" w14:paraId="411E517F" w14:textId="77777777">
        <w:trPr>
          <w:trHeight w:val="773"/>
        </w:trPr>
        <w:tc>
          <w:tcPr>
            <w:tcW w:w="2407" w:type="dxa"/>
            <w:tcBorders>
              <w:top w:val="single" w:sz="8" w:space="0" w:color="000000"/>
              <w:left w:val="single" w:sz="8" w:space="0" w:color="000000"/>
              <w:bottom w:val="single" w:sz="8" w:space="0" w:color="000000"/>
              <w:right w:val="single" w:sz="8" w:space="0" w:color="000000"/>
            </w:tcBorders>
          </w:tcPr>
          <w:p w14:paraId="411E517C" w14:textId="77777777" w:rsidR="00B06509" w:rsidRDefault="006D0A38">
            <w:pPr>
              <w:spacing w:line="259" w:lineRule="auto"/>
              <w:ind w:left="14"/>
              <w:rPr>
                <w:b/>
                <w:bCs/>
              </w:rPr>
            </w:pPr>
            <w:r>
              <w:rPr>
                <w:b/>
                <w:bCs/>
              </w:rPr>
              <w:t xml:space="preserve">NAME OF LIFE MAT SCHOOL </w:t>
            </w:r>
          </w:p>
        </w:tc>
        <w:tc>
          <w:tcPr>
            <w:tcW w:w="7775" w:type="dxa"/>
            <w:gridSpan w:val="6"/>
            <w:tcBorders>
              <w:top w:val="single" w:sz="8" w:space="0" w:color="000000"/>
              <w:left w:val="single" w:sz="8" w:space="0" w:color="000000"/>
              <w:bottom w:val="single" w:sz="8" w:space="0" w:color="000000"/>
              <w:right w:val="single" w:sz="8" w:space="0" w:color="000000"/>
            </w:tcBorders>
            <w:vAlign w:val="center"/>
          </w:tcPr>
          <w:p w14:paraId="411E517D" w14:textId="77777777" w:rsidR="00B06509" w:rsidRDefault="006D0A38">
            <w:pPr>
              <w:spacing w:line="259" w:lineRule="auto"/>
              <w:ind w:left="14"/>
              <w:rPr>
                <w:b/>
                <w:bCs/>
              </w:rPr>
            </w:pPr>
            <w:r>
              <w:rPr>
                <w:b/>
                <w:bCs/>
                <w:highlight w:val="yellow"/>
              </w:rPr>
              <w:t>INSERT SCHOOL NAME HERE</w:t>
            </w:r>
          </w:p>
          <w:p w14:paraId="411E517E" w14:textId="77777777" w:rsidR="00B06509" w:rsidRDefault="00B06509">
            <w:pPr>
              <w:spacing w:after="160" w:line="259" w:lineRule="auto"/>
            </w:pPr>
          </w:p>
        </w:tc>
      </w:tr>
    </w:tbl>
    <w:p w14:paraId="411E5180" w14:textId="77777777" w:rsidR="00B06509" w:rsidRDefault="00B06509">
      <w:pPr>
        <w:pBdr>
          <w:top w:val="nil"/>
          <w:left w:val="nil"/>
          <w:bottom w:val="nil"/>
          <w:right w:val="nil"/>
          <w:between w:val="nil"/>
        </w:pBdr>
        <w:rPr>
          <w:color w:val="000000"/>
        </w:rPr>
      </w:pPr>
    </w:p>
    <w:p w14:paraId="411E5181" w14:textId="77777777" w:rsidR="00B06509" w:rsidRDefault="00B06509">
      <w:pPr>
        <w:pBdr>
          <w:top w:val="nil"/>
          <w:left w:val="nil"/>
          <w:bottom w:val="nil"/>
          <w:right w:val="nil"/>
          <w:between w:val="nil"/>
        </w:pBdr>
        <w:rPr>
          <w:color w:val="000000"/>
        </w:rPr>
      </w:pPr>
    </w:p>
    <w:p w14:paraId="411E5182" w14:textId="77777777" w:rsidR="00B06509" w:rsidRDefault="00B06509">
      <w:pPr>
        <w:pBdr>
          <w:top w:val="nil"/>
          <w:left w:val="nil"/>
          <w:bottom w:val="nil"/>
          <w:right w:val="nil"/>
          <w:between w:val="nil"/>
        </w:pBdr>
        <w:rPr>
          <w:color w:val="000000"/>
        </w:rPr>
      </w:pPr>
    </w:p>
    <w:p w14:paraId="411E5183" w14:textId="77777777" w:rsidR="00B06509" w:rsidRDefault="00B06509">
      <w:pPr>
        <w:pBdr>
          <w:top w:val="nil"/>
          <w:left w:val="nil"/>
          <w:bottom w:val="nil"/>
          <w:right w:val="nil"/>
          <w:between w:val="nil"/>
        </w:pBdr>
        <w:rPr>
          <w:color w:val="000000"/>
        </w:rPr>
      </w:pPr>
    </w:p>
    <w:p w14:paraId="411E5184" w14:textId="77777777" w:rsidR="00B06509" w:rsidRDefault="00B06509">
      <w:pPr>
        <w:pBdr>
          <w:top w:val="nil"/>
          <w:left w:val="nil"/>
          <w:bottom w:val="nil"/>
          <w:right w:val="nil"/>
          <w:between w:val="nil"/>
        </w:pBdr>
        <w:rPr>
          <w:color w:val="000000"/>
        </w:rPr>
      </w:pPr>
    </w:p>
    <w:p w14:paraId="411E5185" w14:textId="77777777" w:rsidR="00B06509" w:rsidRDefault="00B06509">
      <w:pPr>
        <w:pBdr>
          <w:top w:val="nil"/>
          <w:left w:val="nil"/>
          <w:bottom w:val="nil"/>
          <w:right w:val="nil"/>
          <w:between w:val="nil"/>
        </w:pBdr>
        <w:rPr>
          <w:color w:val="000000"/>
        </w:rPr>
      </w:pPr>
    </w:p>
    <w:p w14:paraId="411E5186" w14:textId="77777777" w:rsidR="00B06509" w:rsidRDefault="00B06509">
      <w:pPr>
        <w:pBdr>
          <w:top w:val="nil"/>
          <w:left w:val="nil"/>
          <w:bottom w:val="nil"/>
          <w:right w:val="nil"/>
          <w:between w:val="nil"/>
        </w:pBdr>
        <w:rPr>
          <w:color w:val="000000"/>
        </w:rPr>
      </w:pPr>
    </w:p>
    <w:p w14:paraId="411E5187" w14:textId="77777777" w:rsidR="00B06509" w:rsidRDefault="00B06509">
      <w:pPr>
        <w:pBdr>
          <w:top w:val="nil"/>
          <w:left w:val="nil"/>
          <w:bottom w:val="nil"/>
          <w:right w:val="nil"/>
          <w:between w:val="nil"/>
        </w:pBdr>
        <w:rPr>
          <w:color w:val="000000"/>
        </w:rPr>
      </w:pPr>
    </w:p>
    <w:p w14:paraId="411E5188" w14:textId="77777777" w:rsidR="00B06509" w:rsidRDefault="00B06509">
      <w:pPr>
        <w:pBdr>
          <w:top w:val="nil"/>
          <w:left w:val="nil"/>
          <w:bottom w:val="nil"/>
          <w:right w:val="nil"/>
          <w:between w:val="nil"/>
        </w:pBdr>
        <w:spacing w:before="240"/>
        <w:rPr>
          <w:b/>
          <w:bCs/>
          <w:color w:val="000000"/>
          <w:sz w:val="28"/>
          <w:szCs w:val="28"/>
        </w:rPr>
      </w:pPr>
    </w:p>
    <w:p w14:paraId="411E5189" w14:textId="77777777" w:rsidR="00B06509" w:rsidRDefault="006D0A38">
      <w:pPr>
        <w:pBdr>
          <w:top w:val="nil"/>
          <w:left w:val="nil"/>
          <w:bottom w:val="nil"/>
          <w:right w:val="nil"/>
          <w:between w:val="nil"/>
        </w:pBdr>
        <w:spacing w:before="240"/>
        <w:rPr>
          <w:b/>
          <w:bCs/>
          <w:color w:val="000000"/>
          <w:sz w:val="28"/>
          <w:szCs w:val="28"/>
        </w:rPr>
      </w:pPr>
      <w:r>
        <w:rPr>
          <w:b/>
          <w:bCs/>
          <w:color w:val="000000"/>
          <w:sz w:val="28"/>
          <w:szCs w:val="28"/>
        </w:rPr>
        <w:t>Contents</w:t>
      </w:r>
    </w:p>
    <w:p w14:paraId="411E518A" w14:textId="77777777" w:rsidR="00B06509" w:rsidRDefault="00B06509">
      <w:pPr>
        <w:pBdr>
          <w:top w:val="nil"/>
          <w:left w:val="nil"/>
          <w:bottom w:val="nil"/>
          <w:right w:val="nil"/>
          <w:between w:val="nil"/>
        </w:pBdr>
        <w:spacing w:before="240"/>
        <w:rPr>
          <w:b/>
          <w:bCs/>
          <w:sz w:val="28"/>
          <w:szCs w:val="28"/>
        </w:rPr>
      </w:pPr>
    </w:p>
    <w:sdt>
      <w:sdtPr>
        <w:id w:val="-710797909"/>
        <w:docPartObj>
          <w:docPartGallery w:val="Table of Contents"/>
          <w:docPartUnique/>
        </w:docPartObj>
      </w:sdtPr>
      <w:sdtEndPr/>
      <w:sdtContent>
        <w:p w14:paraId="411E518B" w14:textId="77777777" w:rsidR="00B06509" w:rsidRDefault="006D0A38">
          <w:pPr>
            <w:pBdr>
              <w:top w:val="nil"/>
              <w:left w:val="nil"/>
              <w:bottom w:val="nil"/>
              <w:right w:val="nil"/>
              <w:between w:val="nil"/>
            </w:pBdr>
            <w:tabs>
              <w:tab w:val="right" w:leader="dot" w:pos="9736"/>
            </w:tabs>
            <w:spacing w:after="100"/>
            <w:rPr>
              <w:color w:val="000000"/>
            </w:rPr>
          </w:pPr>
          <w:r>
            <w:fldChar w:fldCharType="begin"/>
          </w:r>
          <w:r>
            <w:instrText xml:space="preserve"> TOC \h \u \z \t "Heading 1,1,Heading 2,2,Heading 3,3,Heading 4,4,Heading 5,5,Heading 6,6,"</w:instrText>
          </w:r>
          <w:r>
            <w:fldChar w:fldCharType="separate"/>
          </w:r>
          <w:hyperlink w:anchor="_heading=h.met3toir3pb8">
            <w:r>
              <w:rPr>
                <w:color w:val="000000"/>
              </w:rPr>
              <w:t>1. Our Approach to Behaviour &amp; Culture</w:t>
            </w:r>
            <w:r>
              <w:rPr>
                <w:color w:val="000000"/>
              </w:rPr>
              <w:tab/>
              <w:t>3</w:t>
            </w:r>
          </w:hyperlink>
        </w:p>
        <w:p w14:paraId="411E518C" w14:textId="77777777" w:rsidR="00B06509" w:rsidRDefault="006D0A38">
          <w:pPr>
            <w:pBdr>
              <w:top w:val="nil"/>
              <w:left w:val="nil"/>
              <w:bottom w:val="nil"/>
              <w:right w:val="nil"/>
              <w:between w:val="nil"/>
            </w:pBdr>
            <w:tabs>
              <w:tab w:val="right" w:leader="dot" w:pos="9736"/>
            </w:tabs>
            <w:spacing w:after="100"/>
            <w:rPr>
              <w:color w:val="000000"/>
            </w:rPr>
          </w:pPr>
          <w:hyperlink w:anchor="_heading=h.qpucy6eljlev">
            <w:r>
              <w:rPr>
                <w:color w:val="000000"/>
              </w:rPr>
              <w:t>2. Legislation, statutory requirements and guidance</w:t>
            </w:r>
            <w:r>
              <w:rPr>
                <w:color w:val="000000"/>
              </w:rPr>
              <w:tab/>
              <w:t>5</w:t>
            </w:r>
          </w:hyperlink>
        </w:p>
        <w:p w14:paraId="411E518D" w14:textId="77777777" w:rsidR="00B06509" w:rsidRDefault="006D0A38">
          <w:pPr>
            <w:pBdr>
              <w:top w:val="nil"/>
              <w:left w:val="nil"/>
              <w:bottom w:val="nil"/>
              <w:right w:val="nil"/>
              <w:between w:val="nil"/>
            </w:pBdr>
            <w:tabs>
              <w:tab w:val="right" w:leader="dot" w:pos="9736"/>
            </w:tabs>
            <w:spacing w:after="100"/>
            <w:rPr>
              <w:color w:val="000000"/>
            </w:rPr>
          </w:pPr>
          <w:hyperlink w:anchor="_heading=h.li3konqg7yod">
            <w:r>
              <w:rPr>
                <w:color w:val="000000"/>
              </w:rPr>
              <w:t>3. Definitions</w:t>
            </w:r>
            <w:r>
              <w:rPr>
                <w:color w:val="000000"/>
              </w:rPr>
              <w:tab/>
              <w:t>6</w:t>
            </w:r>
          </w:hyperlink>
        </w:p>
        <w:p w14:paraId="411E518E" w14:textId="77777777" w:rsidR="00B06509" w:rsidRDefault="006D0A38">
          <w:pPr>
            <w:pBdr>
              <w:top w:val="nil"/>
              <w:left w:val="nil"/>
              <w:bottom w:val="nil"/>
              <w:right w:val="nil"/>
              <w:between w:val="nil"/>
            </w:pBdr>
            <w:tabs>
              <w:tab w:val="right" w:leader="dot" w:pos="9736"/>
            </w:tabs>
            <w:spacing w:after="100"/>
            <w:rPr>
              <w:color w:val="000000"/>
            </w:rPr>
          </w:pPr>
          <w:hyperlink w:anchor="_heading=h.3qlzoqlcqv3s">
            <w:r>
              <w:rPr>
                <w:color w:val="000000"/>
              </w:rPr>
              <w:t>4. Bullying</w:t>
            </w:r>
            <w:r>
              <w:rPr>
                <w:color w:val="000000"/>
              </w:rPr>
              <w:tab/>
              <w:t>7</w:t>
            </w:r>
          </w:hyperlink>
        </w:p>
        <w:p w14:paraId="411E518F" w14:textId="77777777" w:rsidR="00B06509" w:rsidRDefault="006D0A38">
          <w:pPr>
            <w:pBdr>
              <w:top w:val="nil"/>
              <w:left w:val="nil"/>
              <w:bottom w:val="nil"/>
              <w:right w:val="nil"/>
              <w:between w:val="nil"/>
            </w:pBdr>
            <w:tabs>
              <w:tab w:val="right" w:leader="dot" w:pos="9736"/>
            </w:tabs>
            <w:spacing w:after="100"/>
            <w:rPr>
              <w:color w:val="000000"/>
            </w:rPr>
          </w:pPr>
          <w:hyperlink w:anchor="_heading=h.8r9q673zlxlq">
            <w:r>
              <w:rPr>
                <w:color w:val="000000"/>
              </w:rPr>
              <w:t>5. Roles and responsibilities</w:t>
            </w:r>
            <w:r>
              <w:rPr>
                <w:color w:val="000000"/>
              </w:rPr>
              <w:tab/>
              <w:t>8</w:t>
            </w:r>
          </w:hyperlink>
        </w:p>
        <w:p w14:paraId="411E5190" w14:textId="77777777" w:rsidR="00B06509" w:rsidRDefault="006D0A38">
          <w:pPr>
            <w:pBdr>
              <w:top w:val="nil"/>
              <w:left w:val="nil"/>
              <w:bottom w:val="nil"/>
              <w:right w:val="nil"/>
              <w:between w:val="nil"/>
            </w:pBdr>
            <w:tabs>
              <w:tab w:val="right" w:leader="dot" w:pos="9736"/>
            </w:tabs>
            <w:spacing w:after="100"/>
            <w:rPr>
              <w:color w:val="000000"/>
            </w:rPr>
          </w:pPr>
          <w:hyperlink w:anchor="_heading=h.ogfdgrnrxy5s">
            <w:r>
              <w:rPr>
                <w:color w:val="000000"/>
              </w:rPr>
              <w:t>6. School behaviour curriculum</w:t>
            </w:r>
            <w:r>
              <w:rPr>
                <w:color w:val="000000"/>
              </w:rPr>
              <w:tab/>
              <w:t>10</w:t>
            </w:r>
          </w:hyperlink>
        </w:p>
        <w:p w14:paraId="411E5191" w14:textId="77777777" w:rsidR="00B06509" w:rsidRDefault="006D0A38">
          <w:pPr>
            <w:pBdr>
              <w:top w:val="nil"/>
              <w:left w:val="nil"/>
              <w:bottom w:val="nil"/>
              <w:right w:val="nil"/>
              <w:between w:val="nil"/>
            </w:pBdr>
            <w:tabs>
              <w:tab w:val="right" w:leader="dot" w:pos="9736"/>
            </w:tabs>
            <w:spacing w:after="100"/>
            <w:rPr>
              <w:color w:val="000000"/>
            </w:rPr>
          </w:pPr>
          <w:hyperlink w:anchor="_heading=h.kglsi7qdg7dr">
            <w:r>
              <w:rPr>
                <w:color w:val="000000"/>
              </w:rPr>
              <w:t>7. Responding to behaviour</w:t>
            </w:r>
            <w:r>
              <w:rPr>
                <w:color w:val="000000"/>
              </w:rPr>
              <w:tab/>
              <w:t>10</w:t>
            </w:r>
          </w:hyperlink>
        </w:p>
        <w:p w14:paraId="411E5192" w14:textId="77777777" w:rsidR="00B06509" w:rsidRDefault="006D0A38">
          <w:pPr>
            <w:pBdr>
              <w:top w:val="nil"/>
              <w:left w:val="nil"/>
              <w:bottom w:val="nil"/>
              <w:right w:val="nil"/>
              <w:between w:val="nil"/>
            </w:pBdr>
            <w:tabs>
              <w:tab w:val="right" w:leader="dot" w:pos="9736"/>
            </w:tabs>
            <w:spacing w:after="100"/>
            <w:rPr>
              <w:color w:val="000000"/>
            </w:rPr>
          </w:pPr>
          <w:hyperlink w:anchor="_heading=h.j0hl8muoas04">
            <w:r>
              <w:rPr>
                <w:color w:val="000000"/>
              </w:rPr>
              <w:t>8. Serious sanctions</w:t>
            </w:r>
            <w:r>
              <w:rPr>
                <w:color w:val="000000"/>
              </w:rPr>
              <w:tab/>
              <w:t>19</w:t>
            </w:r>
          </w:hyperlink>
        </w:p>
        <w:p w14:paraId="411E5193" w14:textId="77777777" w:rsidR="00B06509" w:rsidRDefault="006D0A38">
          <w:pPr>
            <w:pBdr>
              <w:top w:val="nil"/>
              <w:left w:val="nil"/>
              <w:bottom w:val="nil"/>
              <w:right w:val="nil"/>
              <w:between w:val="nil"/>
            </w:pBdr>
            <w:tabs>
              <w:tab w:val="right" w:leader="dot" w:pos="9736"/>
            </w:tabs>
            <w:spacing w:after="100"/>
            <w:rPr>
              <w:color w:val="000000"/>
            </w:rPr>
          </w:pPr>
          <w:hyperlink w:anchor="_heading=h.u6khdh3yk62q">
            <w:r>
              <w:rPr>
                <w:color w:val="000000"/>
              </w:rPr>
              <w:t>9. Responding to misbehaviour from pupils with SEND</w:t>
            </w:r>
            <w:r>
              <w:rPr>
                <w:color w:val="000000"/>
              </w:rPr>
              <w:tab/>
              <w:t>20</w:t>
            </w:r>
          </w:hyperlink>
        </w:p>
        <w:p w14:paraId="411E5194" w14:textId="77777777" w:rsidR="00B06509" w:rsidRDefault="006D0A38">
          <w:pPr>
            <w:pBdr>
              <w:top w:val="nil"/>
              <w:left w:val="nil"/>
              <w:bottom w:val="nil"/>
              <w:right w:val="nil"/>
              <w:between w:val="nil"/>
            </w:pBdr>
            <w:tabs>
              <w:tab w:val="right" w:leader="dot" w:pos="9736"/>
            </w:tabs>
            <w:spacing w:after="100"/>
            <w:rPr>
              <w:color w:val="000000"/>
            </w:rPr>
          </w:pPr>
          <w:hyperlink w:anchor="_heading=h.1idde9kbip30">
            <w:r>
              <w:rPr>
                <w:color w:val="000000"/>
              </w:rPr>
              <w:t>10. Supporting pupils following a sanction</w:t>
            </w:r>
            <w:r>
              <w:rPr>
                <w:color w:val="000000"/>
              </w:rPr>
              <w:tab/>
              <w:t>22</w:t>
            </w:r>
          </w:hyperlink>
        </w:p>
        <w:p w14:paraId="411E5195" w14:textId="77777777" w:rsidR="00B06509" w:rsidRDefault="006D0A38">
          <w:pPr>
            <w:pBdr>
              <w:top w:val="nil"/>
              <w:left w:val="nil"/>
              <w:bottom w:val="nil"/>
              <w:right w:val="nil"/>
              <w:between w:val="nil"/>
            </w:pBdr>
            <w:tabs>
              <w:tab w:val="right" w:leader="dot" w:pos="9736"/>
            </w:tabs>
            <w:spacing w:after="100"/>
            <w:rPr>
              <w:color w:val="000000"/>
            </w:rPr>
          </w:pPr>
          <w:hyperlink w:anchor="_heading=h.ofbvyopokx02">
            <w:r>
              <w:rPr>
                <w:color w:val="000000"/>
              </w:rPr>
              <w:t>11. Pupil transition</w:t>
            </w:r>
            <w:r>
              <w:rPr>
                <w:color w:val="000000"/>
              </w:rPr>
              <w:tab/>
              <w:t>22</w:t>
            </w:r>
          </w:hyperlink>
        </w:p>
        <w:p w14:paraId="411E5196" w14:textId="77777777" w:rsidR="00B06509" w:rsidRDefault="006D0A38">
          <w:pPr>
            <w:pBdr>
              <w:top w:val="nil"/>
              <w:left w:val="nil"/>
              <w:bottom w:val="nil"/>
              <w:right w:val="nil"/>
              <w:between w:val="nil"/>
            </w:pBdr>
            <w:tabs>
              <w:tab w:val="right" w:leader="dot" w:pos="9736"/>
            </w:tabs>
            <w:spacing w:after="100"/>
            <w:rPr>
              <w:color w:val="000000"/>
            </w:rPr>
          </w:pPr>
          <w:hyperlink w:anchor="_heading=h.q1u4juderfrp">
            <w:r>
              <w:rPr>
                <w:color w:val="000000"/>
              </w:rPr>
              <w:t>12. Training</w:t>
            </w:r>
            <w:r>
              <w:rPr>
                <w:color w:val="000000"/>
              </w:rPr>
              <w:tab/>
              <w:t>22</w:t>
            </w:r>
          </w:hyperlink>
        </w:p>
        <w:p w14:paraId="411E5197" w14:textId="77777777" w:rsidR="00B06509" w:rsidRDefault="006D0A38">
          <w:pPr>
            <w:pBdr>
              <w:top w:val="nil"/>
              <w:left w:val="nil"/>
              <w:bottom w:val="nil"/>
              <w:right w:val="nil"/>
              <w:between w:val="nil"/>
            </w:pBdr>
            <w:tabs>
              <w:tab w:val="right" w:leader="dot" w:pos="9736"/>
            </w:tabs>
            <w:spacing w:after="100"/>
            <w:rPr>
              <w:color w:val="000000"/>
            </w:rPr>
          </w:pPr>
          <w:hyperlink w:anchor="_heading=h.x59o7agnt3sw">
            <w:r>
              <w:rPr>
                <w:color w:val="000000"/>
              </w:rPr>
              <w:t>13. Monitoring arrangements</w:t>
            </w:r>
            <w:r>
              <w:rPr>
                <w:color w:val="000000"/>
              </w:rPr>
              <w:tab/>
              <w:t>22</w:t>
            </w:r>
          </w:hyperlink>
        </w:p>
        <w:p w14:paraId="411E5198" w14:textId="77777777" w:rsidR="00B06509" w:rsidRDefault="006D0A38">
          <w:pPr>
            <w:pBdr>
              <w:top w:val="nil"/>
              <w:left w:val="nil"/>
              <w:bottom w:val="nil"/>
              <w:right w:val="nil"/>
              <w:between w:val="nil"/>
            </w:pBdr>
            <w:tabs>
              <w:tab w:val="right" w:leader="dot" w:pos="9736"/>
            </w:tabs>
            <w:spacing w:after="100"/>
            <w:rPr>
              <w:color w:val="000000"/>
            </w:rPr>
          </w:pPr>
          <w:hyperlink w:anchor="_heading=h.x59d2ayzhhd6">
            <w:r>
              <w:rPr>
                <w:color w:val="000000"/>
              </w:rPr>
              <w:t>14. Links with other policies</w:t>
            </w:r>
            <w:r>
              <w:rPr>
                <w:color w:val="000000"/>
              </w:rPr>
              <w:tab/>
              <w:t>23</w:t>
            </w:r>
          </w:hyperlink>
        </w:p>
        <w:p w14:paraId="411E5199" w14:textId="77777777" w:rsidR="00B06509" w:rsidRDefault="006D0A38">
          <w:pPr>
            <w:widowControl w:val="0"/>
            <w:tabs>
              <w:tab w:val="right" w:pos="12000"/>
            </w:tabs>
            <w:spacing w:before="60" w:after="0"/>
            <w:rPr>
              <w:b/>
              <w:bCs/>
              <w:color w:val="000000"/>
            </w:rPr>
          </w:pPr>
          <w:r>
            <w:fldChar w:fldCharType="end"/>
          </w:r>
        </w:p>
      </w:sdtContent>
    </w:sdt>
    <w:p w14:paraId="411E519A" w14:textId="77777777" w:rsidR="00B06509" w:rsidRDefault="00B06509">
      <w:pPr>
        <w:pBdr>
          <w:top w:val="nil"/>
          <w:left w:val="nil"/>
          <w:bottom w:val="nil"/>
          <w:right w:val="nil"/>
          <w:between w:val="nil"/>
        </w:pBdr>
        <w:rPr>
          <w:color w:val="000000"/>
        </w:rPr>
      </w:pPr>
    </w:p>
    <w:p w14:paraId="411E519B" w14:textId="77777777" w:rsidR="00B06509" w:rsidRDefault="00B06509">
      <w:pPr>
        <w:spacing w:after="0"/>
        <w:ind w:left="-15" w:right="3"/>
        <w:rPr>
          <w:b/>
          <w:bCs/>
        </w:rPr>
      </w:pPr>
    </w:p>
    <w:p w14:paraId="411E519C" w14:textId="77777777" w:rsidR="00B06509" w:rsidRDefault="00B06509">
      <w:pPr>
        <w:spacing w:after="0"/>
        <w:ind w:left="-15" w:right="3"/>
        <w:rPr>
          <w:b/>
          <w:bCs/>
        </w:rPr>
      </w:pPr>
    </w:p>
    <w:p w14:paraId="411E519D" w14:textId="77777777" w:rsidR="00B06509" w:rsidRDefault="00B06509">
      <w:pPr>
        <w:spacing w:after="0"/>
        <w:ind w:left="-15" w:right="3"/>
        <w:rPr>
          <w:b/>
          <w:bCs/>
        </w:rPr>
      </w:pPr>
    </w:p>
    <w:p w14:paraId="411E519E" w14:textId="77777777" w:rsidR="00B06509" w:rsidRDefault="006D0A38">
      <w:pPr>
        <w:spacing w:after="0"/>
        <w:ind w:left="-15" w:right="3"/>
        <w:rPr>
          <w:b/>
          <w:bCs/>
        </w:rPr>
      </w:pPr>
      <w:r>
        <w:rPr>
          <w:b/>
          <w:bCs/>
        </w:rPr>
        <w:t xml:space="preserve">LIFE MAT APPROACH </w:t>
      </w:r>
    </w:p>
    <w:p w14:paraId="411E519F" w14:textId="77777777" w:rsidR="00B06509" w:rsidRDefault="00B06509">
      <w:pPr>
        <w:spacing w:after="0"/>
        <w:ind w:left="-15" w:right="3"/>
      </w:pPr>
    </w:p>
    <w:p w14:paraId="411E51A0" w14:textId="77777777" w:rsidR="00B06509" w:rsidRDefault="006D0A38">
      <w:pPr>
        <w:spacing w:after="0"/>
        <w:ind w:left="-15" w:right="3"/>
      </w:pPr>
      <w:r>
        <w:t>At LiFE MAT, our policies are anchored in our vision where every learner is empowered to thrive and develop agency through a steadfast commitment to equity. Our approach is operationalised through our Real LiFE Curriculum, which integrates the Principles of Instruction, Experience, and Personalisation to cultivate the diverse strengths and passions of each learner.</w:t>
      </w:r>
    </w:p>
    <w:p w14:paraId="411E51A1" w14:textId="77777777" w:rsidR="00B06509" w:rsidRDefault="00B06509">
      <w:pPr>
        <w:pBdr>
          <w:top w:val="nil"/>
          <w:left w:val="nil"/>
          <w:bottom w:val="nil"/>
          <w:right w:val="nil"/>
          <w:between w:val="nil"/>
        </w:pBdr>
        <w:rPr>
          <w:color w:val="000000"/>
        </w:rPr>
      </w:pPr>
    </w:p>
    <w:p w14:paraId="411E51A2" w14:textId="77777777" w:rsidR="00B06509" w:rsidRDefault="006D0A38">
      <w:pPr>
        <w:pBdr>
          <w:top w:val="nil"/>
          <w:left w:val="nil"/>
          <w:bottom w:val="nil"/>
          <w:right w:val="nil"/>
          <w:between w:val="nil"/>
        </w:pBdr>
        <w:jc w:val="center"/>
        <w:rPr>
          <w:color w:val="000000"/>
        </w:rPr>
      </w:pPr>
      <w:r>
        <w:rPr>
          <w:noProof/>
          <w:color w:val="000000"/>
        </w:rPr>
        <w:lastRenderedPageBreak/>
        <w:drawing>
          <wp:inline distT="0" distB="0" distL="0" distR="0" wp14:anchorId="411E541D" wp14:editId="411E541E">
            <wp:extent cx="3940055" cy="211324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1" r="690" b="4567"/>
                    <a:stretch>
                      <a:fillRect/>
                    </a:stretch>
                  </pic:blipFill>
                  <pic:spPr>
                    <a:xfrm>
                      <a:off x="0" y="0"/>
                      <a:ext cx="3940055" cy="2113244"/>
                    </a:xfrm>
                    <a:prstGeom prst="rect">
                      <a:avLst/>
                    </a:prstGeom>
                    <a:ln/>
                  </pic:spPr>
                </pic:pic>
              </a:graphicData>
            </a:graphic>
          </wp:inline>
        </w:drawing>
      </w:r>
    </w:p>
    <w:p w14:paraId="411E51A3" w14:textId="77777777" w:rsidR="00B06509" w:rsidRDefault="00B06509">
      <w:pPr>
        <w:pBdr>
          <w:top w:val="nil"/>
          <w:left w:val="nil"/>
          <w:bottom w:val="nil"/>
          <w:right w:val="nil"/>
          <w:between w:val="nil"/>
        </w:pBdr>
        <w:rPr>
          <w:color w:val="000000"/>
        </w:rPr>
      </w:pPr>
    </w:p>
    <w:p w14:paraId="411E51A4" w14:textId="77777777" w:rsidR="00B06509" w:rsidRDefault="00B06509">
      <w:pPr>
        <w:pBdr>
          <w:top w:val="nil"/>
          <w:left w:val="nil"/>
          <w:bottom w:val="nil"/>
          <w:right w:val="nil"/>
          <w:between w:val="nil"/>
        </w:pBdr>
        <w:rPr>
          <w:color w:val="000000"/>
        </w:rPr>
      </w:pPr>
    </w:p>
    <w:p w14:paraId="411E51A5" w14:textId="77777777" w:rsidR="00B06509" w:rsidRDefault="00B06509">
      <w:pPr>
        <w:pStyle w:val="Heading1"/>
      </w:pPr>
      <w:bookmarkStart w:id="0" w:name="_heading=h.bqmx4c3jrd25" w:colFirst="0" w:colLast="0"/>
      <w:bookmarkEnd w:id="0"/>
    </w:p>
    <w:p w14:paraId="411E51A6" w14:textId="77777777" w:rsidR="00B06509" w:rsidRDefault="006D0A38">
      <w:pPr>
        <w:pStyle w:val="Heading1"/>
      </w:pPr>
      <w:bookmarkStart w:id="1" w:name="_heading=h.met3toir3pb8" w:colFirst="0" w:colLast="0"/>
      <w:bookmarkEnd w:id="1"/>
      <w:r>
        <w:t>1. Our Approach to Behaviour &amp; Culture</w:t>
      </w:r>
    </w:p>
    <w:p w14:paraId="411E51A7" w14:textId="77777777" w:rsidR="00B06509" w:rsidRDefault="006D0A38">
      <w:pPr>
        <w:pBdr>
          <w:top w:val="nil"/>
          <w:left w:val="nil"/>
          <w:bottom w:val="nil"/>
          <w:right w:val="nil"/>
          <w:between w:val="nil"/>
        </w:pBdr>
        <w:ind w:left="340" w:hanging="170"/>
        <w:rPr>
          <w:b/>
          <w:bCs/>
          <w:color w:val="000000"/>
          <w:sz w:val="22"/>
          <w:szCs w:val="22"/>
        </w:rPr>
      </w:pPr>
      <w:r>
        <w:rPr>
          <w:b/>
          <w:bCs/>
          <w:color w:val="000000"/>
          <w:sz w:val="22"/>
          <w:szCs w:val="22"/>
        </w:rPr>
        <w:t>a.</w:t>
      </w:r>
      <w:r>
        <w:rPr>
          <w:b/>
          <w:bCs/>
          <w:color w:val="000000"/>
          <w:sz w:val="24"/>
          <w:szCs w:val="24"/>
        </w:rPr>
        <w:t xml:space="preserve"> </w:t>
      </w:r>
      <w:r>
        <w:rPr>
          <w:b/>
          <w:bCs/>
          <w:color w:val="000000"/>
          <w:sz w:val="22"/>
          <w:szCs w:val="22"/>
        </w:rPr>
        <w:t>Purpose</w:t>
      </w:r>
    </w:p>
    <w:p w14:paraId="411E51A8" w14:textId="77777777" w:rsidR="00B06509" w:rsidRDefault="006D0A38">
      <w:pPr>
        <w:numPr>
          <w:ilvl w:val="0"/>
          <w:numId w:val="5"/>
        </w:numPr>
        <w:pBdr>
          <w:top w:val="nil"/>
          <w:left w:val="nil"/>
          <w:bottom w:val="nil"/>
          <w:right w:val="nil"/>
          <w:between w:val="nil"/>
        </w:pBdr>
      </w:pPr>
      <w:r>
        <w:rPr>
          <w:color w:val="000000"/>
        </w:rPr>
        <w:t>This policy sets out the LiFE Multi Academy Trust approach to behaviour, culture</w:t>
      </w:r>
      <w:r>
        <w:t>, belonging and mattering.</w:t>
      </w:r>
    </w:p>
    <w:p w14:paraId="411E51A9" w14:textId="77777777" w:rsidR="00B06509" w:rsidRDefault="006D0A38">
      <w:pPr>
        <w:numPr>
          <w:ilvl w:val="0"/>
          <w:numId w:val="5"/>
        </w:numPr>
        <w:pBdr>
          <w:top w:val="nil"/>
          <w:left w:val="nil"/>
          <w:bottom w:val="nil"/>
          <w:right w:val="nil"/>
          <w:between w:val="nil"/>
        </w:pBdr>
      </w:pPr>
      <w:r>
        <w:rPr>
          <w:color w:val="000000"/>
        </w:rPr>
        <w:t>It establishes the principles, expectations and systems that support all schools across LiFE MAT to create safe, inclusive and ambitious learning communities where every learner can thrive.</w:t>
      </w:r>
    </w:p>
    <w:p w14:paraId="411E51AA" w14:textId="77777777" w:rsidR="00B06509" w:rsidRDefault="006D0A38">
      <w:pPr>
        <w:numPr>
          <w:ilvl w:val="0"/>
          <w:numId w:val="5"/>
        </w:numPr>
        <w:pBdr>
          <w:top w:val="nil"/>
          <w:left w:val="nil"/>
          <w:bottom w:val="nil"/>
          <w:right w:val="nil"/>
          <w:between w:val="nil"/>
        </w:pBdr>
      </w:pPr>
      <w:r>
        <w:rPr>
          <w:color w:val="000000"/>
        </w:rPr>
        <w:t>The policy reflects LiFE MAT’s commitment to Equity, Agency and Every Learner Thriving.</w:t>
      </w:r>
    </w:p>
    <w:p w14:paraId="411E51AB" w14:textId="77777777" w:rsidR="00B06509" w:rsidRDefault="006D0A38">
      <w:pPr>
        <w:numPr>
          <w:ilvl w:val="0"/>
          <w:numId w:val="5"/>
        </w:numPr>
        <w:pBdr>
          <w:top w:val="nil"/>
          <w:left w:val="nil"/>
          <w:bottom w:val="nil"/>
          <w:right w:val="nil"/>
          <w:between w:val="nil"/>
        </w:pBdr>
      </w:pPr>
      <w:r>
        <w:rPr>
          <w:color w:val="000000"/>
        </w:rPr>
        <w:t>Whilst individual schools may implement systems and routines appropriate to their context, all schools are expected to operate within the principles outlined within this policy.</w:t>
      </w:r>
    </w:p>
    <w:p w14:paraId="411E51AC" w14:textId="77777777" w:rsidR="00B06509" w:rsidRDefault="006D0A38">
      <w:pPr>
        <w:pBdr>
          <w:top w:val="nil"/>
          <w:left w:val="nil"/>
          <w:bottom w:val="nil"/>
          <w:right w:val="nil"/>
          <w:between w:val="nil"/>
        </w:pBdr>
        <w:ind w:left="170" w:hanging="170"/>
        <w:rPr>
          <w:b/>
          <w:bCs/>
          <w:color w:val="000000"/>
          <w:sz w:val="22"/>
          <w:szCs w:val="22"/>
        </w:rPr>
      </w:pPr>
      <w:r>
        <w:rPr>
          <w:b/>
          <w:bCs/>
          <w:color w:val="000000"/>
          <w:sz w:val="22"/>
          <w:szCs w:val="22"/>
        </w:rPr>
        <w:t>b.</w:t>
      </w:r>
      <w:r>
        <w:rPr>
          <w:b/>
          <w:bCs/>
          <w:color w:val="000000"/>
          <w:sz w:val="24"/>
          <w:szCs w:val="24"/>
        </w:rPr>
        <w:t xml:space="preserve"> </w:t>
      </w:r>
      <w:r>
        <w:rPr>
          <w:b/>
          <w:bCs/>
          <w:color w:val="000000"/>
          <w:sz w:val="22"/>
          <w:szCs w:val="22"/>
        </w:rPr>
        <w:t>Our Vision</w:t>
      </w:r>
    </w:p>
    <w:p w14:paraId="411E51AD" w14:textId="77777777" w:rsidR="00B06509" w:rsidRDefault="006D0A38">
      <w:pPr>
        <w:numPr>
          <w:ilvl w:val="0"/>
          <w:numId w:val="5"/>
        </w:numPr>
        <w:pBdr>
          <w:top w:val="nil"/>
          <w:left w:val="nil"/>
          <w:bottom w:val="nil"/>
          <w:right w:val="nil"/>
          <w:between w:val="nil"/>
        </w:pBdr>
      </w:pPr>
      <w:r>
        <w:rPr>
          <w:color w:val="000000"/>
        </w:rPr>
        <w:t>At LiFE Multi Academy Trust, we believe that behaviour and culture are fundamental to learning, belonging and success.</w:t>
      </w:r>
    </w:p>
    <w:p w14:paraId="411E51AE" w14:textId="77777777" w:rsidR="00B06509" w:rsidRDefault="006D0A38">
      <w:pPr>
        <w:numPr>
          <w:ilvl w:val="0"/>
          <w:numId w:val="5"/>
        </w:numPr>
        <w:pBdr>
          <w:top w:val="nil"/>
          <w:left w:val="nil"/>
          <w:bottom w:val="nil"/>
          <w:right w:val="nil"/>
          <w:between w:val="nil"/>
        </w:pBdr>
      </w:pPr>
      <w:r>
        <w:rPr>
          <w:color w:val="000000"/>
        </w:rPr>
        <w:t>Our approach is built upon three core commitments:</w:t>
      </w:r>
    </w:p>
    <w:p w14:paraId="411E51AF" w14:textId="77777777" w:rsidR="00B06509" w:rsidRDefault="006D0A38">
      <w:pPr>
        <w:pBdr>
          <w:top w:val="nil"/>
          <w:left w:val="nil"/>
          <w:bottom w:val="nil"/>
          <w:right w:val="nil"/>
          <w:between w:val="nil"/>
        </w:pBdr>
        <w:ind w:left="170" w:hanging="170"/>
        <w:rPr>
          <w:color w:val="000000"/>
        </w:rPr>
      </w:pPr>
      <w:r>
        <w:rPr>
          <w:b/>
          <w:bCs/>
          <w:color w:val="000000"/>
        </w:rPr>
        <w:t>Equity</w:t>
      </w:r>
    </w:p>
    <w:p w14:paraId="411E51B0" w14:textId="77777777" w:rsidR="00B06509" w:rsidRDefault="006D0A38">
      <w:pPr>
        <w:numPr>
          <w:ilvl w:val="0"/>
          <w:numId w:val="5"/>
        </w:numPr>
        <w:pBdr>
          <w:top w:val="nil"/>
          <w:left w:val="nil"/>
          <w:bottom w:val="nil"/>
          <w:right w:val="nil"/>
          <w:between w:val="nil"/>
        </w:pBdr>
      </w:pPr>
      <w:r>
        <w:rPr>
          <w:color w:val="000000"/>
        </w:rPr>
        <w:t>We recognise that fairness is not always sameness.</w:t>
      </w:r>
    </w:p>
    <w:p w14:paraId="411E51B1" w14:textId="77777777" w:rsidR="00B06509" w:rsidRDefault="006D0A38">
      <w:pPr>
        <w:numPr>
          <w:ilvl w:val="0"/>
          <w:numId w:val="5"/>
        </w:numPr>
        <w:pBdr>
          <w:top w:val="nil"/>
          <w:left w:val="nil"/>
          <w:bottom w:val="nil"/>
          <w:right w:val="nil"/>
          <w:between w:val="nil"/>
        </w:pBdr>
      </w:pPr>
      <w:r>
        <w:rPr>
          <w:color w:val="000000"/>
        </w:rPr>
        <w:t>We seek to understand individual needs, experiences and barriers so that every learner has the opportunity to succeed. We maintain high expectations for all learners whilst making reasonable adjustments and providing appropriate support where required.</w:t>
      </w:r>
    </w:p>
    <w:p w14:paraId="411E51B2" w14:textId="77777777" w:rsidR="00B06509" w:rsidRDefault="006D0A38">
      <w:pPr>
        <w:pBdr>
          <w:top w:val="nil"/>
          <w:left w:val="nil"/>
          <w:bottom w:val="nil"/>
          <w:right w:val="nil"/>
          <w:between w:val="nil"/>
        </w:pBdr>
        <w:ind w:left="170" w:hanging="170"/>
        <w:rPr>
          <w:color w:val="000000"/>
        </w:rPr>
      </w:pPr>
      <w:r>
        <w:rPr>
          <w:b/>
          <w:bCs/>
          <w:color w:val="000000"/>
        </w:rPr>
        <w:t>Agency</w:t>
      </w:r>
    </w:p>
    <w:p w14:paraId="411E51B3" w14:textId="77777777" w:rsidR="00B06509" w:rsidRDefault="006D0A38">
      <w:pPr>
        <w:numPr>
          <w:ilvl w:val="0"/>
          <w:numId w:val="5"/>
        </w:numPr>
        <w:pBdr>
          <w:top w:val="nil"/>
          <w:left w:val="nil"/>
          <w:bottom w:val="nil"/>
          <w:right w:val="nil"/>
          <w:between w:val="nil"/>
        </w:pBdr>
      </w:pPr>
      <w:r>
        <w:rPr>
          <w:color w:val="000000"/>
        </w:rPr>
        <w:t>We want learners to develop the knowledge, skills and character to make positive choices, take responsibility for their actions and contribute positively to their communities.</w:t>
      </w:r>
    </w:p>
    <w:p w14:paraId="411E51B4" w14:textId="77777777" w:rsidR="00B06509" w:rsidRDefault="006D0A38">
      <w:pPr>
        <w:numPr>
          <w:ilvl w:val="0"/>
          <w:numId w:val="5"/>
        </w:numPr>
        <w:pBdr>
          <w:top w:val="nil"/>
          <w:left w:val="nil"/>
          <w:bottom w:val="nil"/>
          <w:right w:val="nil"/>
          <w:between w:val="nil"/>
        </w:pBdr>
      </w:pPr>
      <w:r>
        <w:rPr>
          <w:color w:val="000000"/>
        </w:rPr>
        <w:t>Behaviour is not something that is done to learners; it is something we develop with them.</w:t>
      </w:r>
    </w:p>
    <w:p w14:paraId="411E51B5" w14:textId="77777777" w:rsidR="00B06509" w:rsidRDefault="006D0A38">
      <w:pPr>
        <w:pBdr>
          <w:top w:val="nil"/>
          <w:left w:val="nil"/>
          <w:bottom w:val="nil"/>
          <w:right w:val="nil"/>
          <w:between w:val="nil"/>
        </w:pBdr>
        <w:ind w:left="170" w:hanging="170"/>
        <w:rPr>
          <w:color w:val="000000"/>
        </w:rPr>
      </w:pPr>
      <w:r>
        <w:rPr>
          <w:b/>
          <w:bCs/>
          <w:color w:val="000000"/>
        </w:rPr>
        <w:t>Every Learner Thriving</w:t>
      </w:r>
    </w:p>
    <w:p w14:paraId="411E51B6" w14:textId="77777777" w:rsidR="00B06509" w:rsidRDefault="006D0A38">
      <w:pPr>
        <w:numPr>
          <w:ilvl w:val="0"/>
          <w:numId w:val="5"/>
        </w:numPr>
        <w:pBdr>
          <w:top w:val="nil"/>
          <w:left w:val="nil"/>
          <w:bottom w:val="nil"/>
          <w:right w:val="nil"/>
          <w:between w:val="nil"/>
        </w:pBdr>
      </w:pPr>
      <w:r>
        <w:rPr>
          <w:color w:val="000000"/>
        </w:rPr>
        <w:t>We believe that every learner deserves to feel safe, valued, known and successful.</w:t>
      </w:r>
    </w:p>
    <w:p w14:paraId="411E51B7" w14:textId="77777777" w:rsidR="00B06509" w:rsidRDefault="006D0A38">
      <w:pPr>
        <w:numPr>
          <w:ilvl w:val="0"/>
          <w:numId w:val="5"/>
        </w:numPr>
        <w:pBdr>
          <w:top w:val="nil"/>
          <w:left w:val="nil"/>
          <w:bottom w:val="nil"/>
          <w:right w:val="nil"/>
          <w:between w:val="nil"/>
        </w:pBdr>
      </w:pPr>
      <w:r>
        <w:rPr>
          <w:color w:val="000000"/>
        </w:rPr>
        <w:lastRenderedPageBreak/>
        <w:t>Our behaviour and culture approach seeks to create environments where learners experience belonging, participate fully in school life and achieve their potential.</w:t>
      </w:r>
    </w:p>
    <w:p w14:paraId="411E51B8" w14:textId="77777777" w:rsidR="00B06509" w:rsidRDefault="006D0A38">
      <w:pPr>
        <w:pBdr>
          <w:top w:val="nil"/>
          <w:left w:val="nil"/>
          <w:bottom w:val="nil"/>
          <w:right w:val="nil"/>
          <w:between w:val="nil"/>
        </w:pBdr>
        <w:ind w:left="170" w:hanging="170"/>
        <w:rPr>
          <w:b/>
          <w:bCs/>
          <w:color w:val="000000"/>
          <w:sz w:val="22"/>
          <w:szCs w:val="22"/>
        </w:rPr>
      </w:pPr>
      <w:r>
        <w:rPr>
          <w:b/>
          <w:bCs/>
          <w:color w:val="000000"/>
          <w:sz w:val="22"/>
          <w:szCs w:val="22"/>
        </w:rPr>
        <w:t>c</w:t>
      </w:r>
      <w:r>
        <w:rPr>
          <w:b/>
          <w:bCs/>
          <w:color w:val="000000"/>
        </w:rPr>
        <w:t xml:space="preserve">. </w:t>
      </w:r>
      <w:r>
        <w:rPr>
          <w:b/>
          <w:bCs/>
          <w:color w:val="000000"/>
          <w:sz w:val="22"/>
          <w:szCs w:val="22"/>
        </w:rPr>
        <w:t>An Ethic of Care</w:t>
      </w:r>
    </w:p>
    <w:p w14:paraId="411E51B9" w14:textId="77777777" w:rsidR="00B06509" w:rsidRDefault="006D0A38">
      <w:pPr>
        <w:numPr>
          <w:ilvl w:val="0"/>
          <w:numId w:val="5"/>
        </w:numPr>
        <w:pBdr>
          <w:top w:val="nil"/>
          <w:left w:val="nil"/>
          <w:bottom w:val="nil"/>
          <w:right w:val="nil"/>
          <w:between w:val="nil"/>
        </w:pBdr>
      </w:pPr>
      <w:r>
        <w:rPr>
          <w:color w:val="000000"/>
        </w:rPr>
        <w:t>The LiFE approach to behaviour is rooted in an Ethic of Care. Our aim is not simply to sanction poor behaviour but to teach, restore relationships and enable future success.</w:t>
      </w:r>
    </w:p>
    <w:p w14:paraId="411E51BA" w14:textId="77777777" w:rsidR="00B06509" w:rsidRDefault="006D0A38">
      <w:pPr>
        <w:numPr>
          <w:ilvl w:val="0"/>
          <w:numId w:val="5"/>
        </w:numPr>
        <w:pBdr>
          <w:top w:val="nil"/>
          <w:left w:val="nil"/>
          <w:bottom w:val="nil"/>
          <w:right w:val="nil"/>
          <w:between w:val="nil"/>
        </w:pBdr>
      </w:pPr>
      <w:r>
        <w:rPr>
          <w:color w:val="000000"/>
        </w:rPr>
        <w:t>We believe:</w:t>
      </w:r>
    </w:p>
    <w:p w14:paraId="411E51BB" w14:textId="77777777" w:rsidR="00B06509" w:rsidRDefault="006D0A38">
      <w:pPr>
        <w:numPr>
          <w:ilvl w:val="0"/>
          <w:numId w:val="11"/>
        </w:numPr>
        <w:pBdr>
          <w:top w:val="nil"/>
          <w:left w:val="nil"/>
          <w:bottom w:val="nil"/>
          <w:right w:val="nil"/>
          <w:between w:val="nil"/>
        </w:pBdr>
        <w:rPr>
          <w:color w:val="000000"/>
        </w:rPr>
      </w:pPr>
      <w:r>
        <w:rPr>
          <w:color w:val="000000"/>
        </w:rPr>
        <w:t>Behaviour is a form of communication.</w:t>
      </w:r>
    </w:p>
    <w:p w14:paraId="411E51BC" w14:textId="77777777" w:rsidR="00B06509" w:rsidRDefault="006D0A38">
      <w:pPr>
        <w:numPr>
          <w:ilvl w:val="0"/>
          <w:numId w:val="11"/>
        </w:numPr>
        <w:pBdr>
          <w:top w:val="nil"/>
          <w:left w:val="nil"/>
          <w:bottom w:val="nil"/>
          <w:right w:val="nil"/>
          <w:between w:val="nil"/>
        </w:pBdr>
        <w:rPr>
          <w:color w:val="000000"/>
        </w:rPr>
      </w:pPr>
      <w:r>
        <w:rPr>
          <w:color w:val="000000"/>
        </w:rPr>
        <w:t>Relationships matter.</w:t>
      </w:r>
    </w:p>
    <w:p w14:paraId="411E51BD" w14:textId="77777777" w:rsidR="00B06509" w:rsidRDefault="006D0A38">
      <w:pPr>
        <w:numPr>
          <w:ilvl w:val="0"/>
          <w:numId w:val="11"/>
        </w:numPr>
        <w:pBdr>
          <w:top w:val="nil"/>
          <w:left w:val="nil"/>
          <w:bottom w:val="nil"/>
          <w:right w:val="nil"/>
          <w:between w:val="nil"/>
        </w:pBdr>
        <w:rPr>
          <w:color w:val="000000"/>
        </w:rPr>
      </w:pPr>
      <w:r>
        <w:rPr>
          <w:color w:val="000000"/>
        </w:rPr>
        <w:t>Every learner deserves dignity and respect.</w:t>
      </w:r>
    </w:p>
    <w:p w14:paraId="411E51BE" w14:textId="77777777" w:rsidR="00B06509" w:rsidRDefault="006D0A38">
      <w:pPr>
        <w:numPr>
          <w:ilvl w:val="0"/>
          <w:numId w:val="11"/>
        </w:numPr>
        <w:pBdr>
          <w:top w:val="nil"/>
          <w:left w:val="nil"/>
          <w:bottom w:val="nil"/>
          <w:right w:val="nil"/>
          <w:between w:val="nil"/>
        </w:pBdr>
        <w:rPr>
          <w:color w:val="000000"/>
        </w:rPr>
      </w:pPr>
      <w:r>
        <w:rPr>
          <w:color w:val="000000"/>
        </w:rPr>
        <w:t>Connection and belonging are essential foundations for learning.</w:t>
      </w:r>
    </w:p>
    <w:p w14:paraId="411E51BF" w14:textId="77777777" w:rsidR="00B06509" w:rsidRDefault="006D0A38">
      <w:pPr>
        <w:numPr>
          <w:ilvl w:val="0"/>
          <w:numId w:val="11"/>
        </w:numPr>
        <w:pBdr>
          <w:top w:val="nil"/>
          <w:left w:val="nil"/>
          <w:bottom w:val="nil"/>
          <w:right w:val="nil"/>
          <w:between w:val="nil"/>
        </w:pBdr>
        <w:rPr>
          <w:color w:val="000000"/>
        </w:rPr>
      </w:pPr>
      <w:r>
        <w:rPr>
          <w:color w:val="000000"/>
        </w:rPr>
        <w:t>High expectations and compassion are complementary principles.</w:t>
      </w:r>
    </w:p>
    <w:p w14:paraId="411E51C0" w14:textId="77777777" w:rsidR="00B06509" w:rsidRDefault="006D0A38">
      <w:pPr>
        <w:numPr>
          <w:ilvl w:val="0"/>
          <w:numId w:val="11"/>
        </w:numPr>
        <w:pBdr>
          <w:top w:val="nil"/>
          <w:left w:val="nil"/>
          <w:bottom w:val="nil"/>
          <w:right w:val="nil"/>
          <w:between w:val="nil"/>
        </w:pBdr>
        <w:rPr>
          <w:color w:val="000000"/>
        </w:rPr>
      </w:pPr>
      <w:r>
        <w:rPr>
          <w:color w:val="000000"/>
        </w:rPr>
        <w:t>Learners should be supported to take responsibility for their choices.</w:t>
      </w:r>
    </w:p>
    <w:p w14:paraId="411E51C1" w14:textId="77777777" w:rsidR="00B06509" w:rsidRDefault="006D0A38">
      <w:pPr>
        <w:numPr>
          <w:ilvl w:val="0"/>
          <w:numId w:val="11"/>
        </w:numPr>
        <w:pBdr>
          <w:top w:val="nil"/>
          <w:left w:val="nil"/>
          <w:bottom w:val="nil"/>
          <w:right w:val="nil"/>
          <w:between w:val="nil"/>
        </w:pBdr>
        <w:rPr>
          <w:color w:val="000000"/>
        </w:rPr>
      </w:pPr>
      <w:r>
        <w:rPr>
          <w:color w:val="000000"/>
        </w:rPr>
        <w:t>Mistakes provide opportunities for learning, reflection and growth.</w:t>
      </w:r>
    </w:p>
    <w:p w14:paraId="411E51C2" w14:textId="77777777" w:rsidR="00B06509" w:rsidRDefault="006D0A38">
      <w:pPr>
        <w:numPr>
          <w:ilvl w:val="0"/>
          <w:numId w:val="11"/>
        </w:numPr>
        <w:pBdr>
          <w:top w:val="nil"/>
          <w:left w:val="nil"/>
          <w:bottom w:val="nil"/>
          <w:right w:val="nil"/>
          <w:between w:val="nil"/>
        </w:pBdr>
        <w:rPr>
          <w:color w:val="000000"/>
        </w:rPr>
      </w:pPr>
      <w:r>
        <w:t>We seek to understand the causes and function of behaviour so that we can teach and support learners to manage it successfully.</w:t>
      </w:r>
    </w:p>
    <w:p w14:paraId="411E51C3" w14:textId="77777777" w:rsidR="00B06509" w:rsidRDefault="006D0A38">
      <w:pPr>
        <w:numPr>
          <w:ilvl w:val="0"/>
          <w:numId w:val="11"/>
        </w:numPr>
        <w:pBdr>
          <w:top w:val="nil"/>
          <w:left w:val="nil"/>
          <w:bottom w:val="nil"/>
          <w:right w:val="nil"/>
          <w:between w:val="nil"/>
        </w:pBdr>
        <w:rPr>
          <w:color w:val="000000"/>
        </w:rPr>
      </w:pPr>
      <w:r>
        <w:t>Learners are most able to thrive when they feel safe, seen, valued and that they belong.</w:t>
      </w:r>
    </w:p>
    <w:p w14:paraId="411E51C4" w14:textId="77777777" w:rsidR="00B06509" w:rsidRDefault="006D0A38">
      <w:pPr>
        <w:numPr>
          <w:ilvl w:val="0"/>
          <w:numId w:val="11"/>
        </w:numPr>
        <w:pBdr>
          <w:top w:val="nil"/>
          <w:left w:val="nil"/>
          <w:bottom w:val="nil"/>
          <w:right w:val="nil"/>
          <w:between w:val="nil"/>
        </w:pBdr>
        <w:rPr>
          <w:color w:val="000000"/>
        </w:rPr>
      </w:pPr>
      <w:r>
        <w:rPr>
          <w:color w:val="000000"/>
        </w:rPr>
        <w:t>We recognise that developing learners' social and emotional skills, self-awareness and self-regulation is an essential part of developing agency.</w:t>
      </w:r>
    </w:p>
    <w:p w14:paraId="411E51C5" w14:textId="77777777" w:rsidR="00B06509" w:rsidRDefault="006D0A38">
      <w:pPr>
        <w:numPr>
          <w:ilvl w:val="0"/>
          <w:numId w:val="5"/>
        </w:numPr>
        <w:pBdr>
          <w:top w:val="nil"/>
          <w:left w:val="nil"/>
          <w:bottom w:val="nil"/>
          <w:right w:val="nil"/>
          <w:between w:val="nil"/>
        </w:pBdr>
      </w:pPr>
      <w:r>
        <w:rPr>
          <w:color w:val="000000"/>
        </w:rPr>
        <w:t>We seek to understand behaviour, not excuse it.</w:t>
      </w:r>
    </w:p>
    <w:p w14:paraId="411E51C6" w14:textId="77777777" w:rsidR="00B06509" w:rsidRDefault="006D0A38">
      <w:pPr>
        <w:numPr>
          <w:ilvl w:val="0"/>
          <w:numId w:val="5"/>
        </w:numPr>
        <w:pBdr>
          <w:top w:val="nil"/>
          <w:left w:val="nil"/>
          <w:bottom w:val="nil"/>
          <w:right w:val="nil"/>
          <w:between w:val="nil"/>
        </w:pBdr>
      </w:pPr>
      <w:r>
        <w:rPr>
          <w:color w:val="000000"/>
        </w:rPr>
        <w:t>When behaviour falls below expectations, adults seek to:</w:t>
      </w:r>
    </w:p>
    <w:p w14:paraId="411E51C7" w14:textId="77777777" w:rsidR="00B06509" w:rsidRDefault="006D0A38">
      <w:pPr>
        <w:numPr>
          <w:ilvl w:val="0"/>
          <w:numId w:val="12"/>
        </w:numPr>
        <w:pBdr>
          <w:top w:val="nil"/>
          <w:left w:val="nil"/>
          <w:bottom w:val="nil"/>
          <w:right w:val="nil"/>
          <w:between w:val="nil"/>
        </w:pBdr>
        <w:rPr>
          <w:color w:val="000000"/>
        </w:rPr>
      </w:pPr>
      <w:r>
        <w:rPr>
          <w:color w:val="000000"/>
        </w:rPr>
        <w:t>Understand.</w:t>
      </w:r>
    </w:p>
    <w:p w14:paraId="411E51C8" w14:textId="77777777" w:rsidR="00B06509" w:rsidRDefault="006D0A38">
      <w:pPr>
        <w:numPr>
          <w:ilvl w:val="0"/>
          <w:numId w:val="12"/>
        </w:numPr>
        <w:pBdr>
          <w:top w:val="nil"/>
          <w:left w:val="nil"/>
          <w:bottom w:val="nil"/>
          <w:right w:val="nil"/>
          <w:between w:val="nil"/>
        </w:pBdr>
        <w:rPr>
          <w:color w:val="000000"/>
        </w:rPr>
      </w:pPr>
      <w:r>
        <w:rPr>
          <w:color w:val="000000"/>
        </w:rPr>
        <w:t>Support.</w:t>
      </w:r>
    </w:p>
    <w:p w14:paraId="411E51C9" w14:textId="77777777" w:rsidR="00B06509" w:rsidRDefault="006D0A38">
      <w:pPr>
        <w:numPr>
          <w:ilvl w:val="0"/>
          <w:numId w:val="12"/>
        </w:numPr>
        <w:pBdr>
          <w:top w:val="nil"/>
          <w:left w:val="nil"/>
          <w:bottom w:val="nil"/>
          <w:right w:val="nil"/>
          <w:between w:val="nil"/>
        </w:pBdr>
        <w:rPr>
          <w:color w:val="000000"/>
        </w:rPr>
      </w:pPr>
      <w:r>
        <w:rPr>
          <w:color w:val="000000"/>
        </w:rPr>
        <w:t>Teach.</w:t>
      </w:r>
    </w:p>
    <w:p w14:paraId="411E51CA" w14:textId="77777777" w:rsidR="00B06509" w:rsidRDefault="006D0A38">
      <w:pPr>
        <w:numPr>
          <w:ilvl w:val="0"/>
          <w:numId w:val="12"/>
        </w:numPr>
        <w:pBdr>
          <w:top w:val="nil"/>
          <w:left w:val="nil"/>
          <w:bottom w:val="nil"/>
          <w:right w:val="nil"/>
          <w:between w:val="nil"/>
        </w:pBdr>
        <w:rPr>
          <w:color w:val="000000"/>
        </w:rPr>
      </w:pPr>
      <w:r>
        <w:rPr>
          <w:color w:val="000000"/>
        </w:rPr>
        <w:t>Restore.</w:t>
      </w:r>
    </w:p>
    <w:p w14:paraId="411E51CB" w14:textId="77777777" w:rsidR="00B06509" w:rsidRDefault="006D0A38">
      <w:pPr>
        <w:numPr>
          <w:ilvl w:val="0"/>
          <w:numId w:val="12"/>
        </w:numPr>
        <w:pBdr>
          <w:top w:val="nil"/>
          <w:left w:val="nil"/>
          <w:bottom w:val="nil"/>
          <w:right w:val="nil"/>
          <w:between w:val="nil"/>
        </w:pBdr>
        <w:rPr>
          <w:color w:val="000000"/>
        </w:rPr>
      </w:pPr>
      <w:r>
        <w:rPr>
          <w:color w:val="000000"/>
        </w:rPr>
        <w:t>Hold accountable.</w:t>
      </w:r>
    </w:p>
    <w:p w14:paraId="411E51CC" w14:textId="77777777" w:rsidR="00B06509" w:rsidRDefault="006D0A38">
      <w:pPr>
        <w:pBdr>
          <w:top w:val="nil"/>
          <w:left w:val="nil"/>
          <w:bottom w:val="nil"/>
          <w:right w:val="nil"/>
          <w:between w:val="nil"/>
        </w:pBdr>
        <w:ind w:left="340" w:hanging="170"/>
        <w:rPr>
          <w:b/>
          <w:bCs/>
          <w:color w:val="000000"/>
          <w:sz w:val="22"/>
          <w:szCs w:val="22"/>
        </w:rPr>
      </w:pPr>
      <w:r>
        <w:rPr>
          <w:b/>
          <w:bCs/>
          <w:color w:val="000000"/>
          <w:sz w:val="22"/>
          <w:szCs w:val="22"/>
        </w:rPr>
        <w:t>d</w:t>
      </w:r>
      <w:r>
        <w:rPr>
          <w:b/>
          <w:bCs/>
          <w:color w:val="000000"/>
        </w:rPr>
        <w:t xml:space="preserve">. </w:t>
      </w:r>
      <w:r>
        <w:rPr>
          <w:b/>
          <w:bCs/>
          <w:color w:val="000000"/>
          <w:sz w:val="22"/>
          <w:szCs w:val="22"/>
        </w:rPr>
        <w:t>Consistency Through Equity</w:t>
      </w:r>
    </w:p>
    <w:p w14:paraId="411E51CD" w14:textId="77777777" w:rsidR="00B06509" w:rsidRDefault="006D0A38">
      <w:pPr>
        <w:numPr>
          <w:ilvl w:val="0"/>
          <w:numId w:val="5"/>
        </w:numPr>
        <w:pBdr>
          <w:top w:val="nil"/>
          <w:left w:val="nil"/>
          <w:bottom w:val="nil"/>
          <w:right w:val="nil"/>
          <w:between w:val="nil"/>
        </w:pBdr>
      </w:pPr>
      <w:r>
        <w:rPr>
          <w:color w:val="000000"/>
        </w:rPr>
        <w:t>LiFE MAT believes in consistency through equity.</w:t>
      </w:r>
    </w:p>
    <w:p w14:paraId="411E51CE" w14:textId="77777777" w:rsidR="00B06509" w:rsidRDefault="006D0A38">
      <w:pPr>
        <w:numPr>
          <w:ilvl w:val="0"/>
          <w:numId w:val="5"/>
        </w:numPr>
        <w:pBdr>
          <w:top w:val="nil"/>
          <w:left w:val="nil"/>
          <w:bottom w:val="nil"/>
          <w:right w:val="nil"/>
          <w:between w:val="nil"/>
        </w:pBdr>
      </w:pPr>
      <w:r>
        <w:rPr>
          <w:color w:val="000000"/>
        </w:rPr>
        <w:t>We apply clear expectations across our schools so that learners experience predictable and safe environments.</w:t>
      </w:r>
    </w:p>
    <w:p w14:paraId="411E51CF" w14:textId="77777777" w:rsidR="00B06509" w:rsidRDefault="006D0A38">
      <w:pPr>
        <w:numPr>
          <w:ilvl w:val="0"/>
          <w:numId w:val="5"/>
        </w:numPr>
        <w:pBdr>
          <w:top w:val="nil"/>
          <w:left w:val="nil"/>
          <w:bottom w:val="nil"/>
          <w:right w:val="nil"/>
          <w:between w:val="nil"/>
        </w:pBdr>
      </w:pPr>
      <w:r>
        <w:rPr>
          <w:color w:val="000000"/>
        </w:rPr>
        <w:t>However, consistency does not mean identical responses in every circumstance.</w:t>
      </w:r>
    </w:p>
    <w:p w14:paraId="411E51D0" w14:textId="77777777" w:rsidR="00B06509" w:rsidRDefault="006D0A38">
      <w:pPr>
        <w:numPr>
          <w:ilvl w:val="0"/>
          <w:numId w:val="5"/>
        </w:numPr>
        <w:pBdr>
          <w:top w:val="nil"/>
          <w:left w:val="nil"/>
          <w:bottom w:val="nil"/>
          <w:right w:val="nil"/>
          <w:between w:val="nil"/>
        </w:pBdr>
      </w:pPr>
      <w:r>
        <w:rPr>
          <w:color w:val="000000"/>
        </w:rPr>
        <w:t>When responding to behaviour, schools will take account of:</w:t>
      </w:r>
    </w:p>
    <w:p w14:paraId="411E51D1" w14:textId="77777777" w:rsidR="00B06509" w:rsidRDefault="006D0A38">
      <w:pPr>
        <w:numPr>
          <w:ilvl w:val="0"/>
          <w:numId w:val="13"/>
        </w:numPr>
        <w:pBdr>
          <w:top w:val="nil"/>
          <w:left w:val="nil"/>
          <w:bottom w:val="nil"/>
          <w:right w:val="nil"/>
          <w:between w:val="nil"/>
        </w:pBdr>
        <w:rPr>
          <w:color w:val="000000"/>
        </w:rPr>
      </w:pPr>
      <w:r>
        <w:rPr>
          <w:color w:val="000000"/>
        </w:rPr>
        <w:t>age and stage of development;</w:t>
      </w:r>
    </w:p>
    <w:p w14:paraId="411E51D2" w14:textId="77777777" w:rsidR="00B06509" w:rsidRDefault="006D0A38">
      <w:pPr>
        <w:numPr>
          <w:ilvl w:val="0"/>
          <w:numId w:val="13"/>
        </w:numPr>
        <w:pBdr>
          <w:top w:val="nil"/>
          <w:left w:val="nil"/>
          <w:bottom w:val="nil"/>
          <w:right w:val="nil"/>
          <w:between w:val="nil"/>
        </w:pBdr>
        <w:rPr>
          <w:color w:val="000000"/>
        </w:rPr>
      </w:pPr>
      <w:r>
        <w:rPr>
          <w:color w:val="000000"/>
        </w:rPr>
        <w:t>special educational needs and disabilities;</w:t>
      </w:r>
    </w:p>
    <w:p w14:paraId="411E51D3" w14:textId="77777777" w:rsidR="00B06509" w:rsidRDefault="006D0A38">
      <w:pPr>
        <w:numPr>
          <w:ilvl w:val="0"/>
          <w:numId w:val="13"/>
        </w:numPr>
        <w:pBdr>
          <w:top w:val="nil"/>
          <w:left w:val="nil"/>
          <w:bottom w:val="nil"/>
          <w:right w:val="nil"/>
          <w:between w:val="nil"/>
        </w:pBdr>
        <w:rPr>
          <w:color w:val="000000"/>
        </w:rPr>
      </w:pPr>
      <w:r>
        <w:rPr>
          <w:color w:val="000000"/>
        </w:rPr>
        <w:t>safeguarding considerations;</w:t>
      </w:r>
    </w:p>
    <w:p w14:paraId="411E51D4" w14:textId="77777777" w:rsidR="00B06509" w:rsidRDefault="006D0A38">
      <w:pPr>
        <w:numPr>
          <w:ilvl w:val="0"/>
          <w:numId w:val="13"/>
        </w:numPr>
        <w:pBdr>
          <w:top w:val="nil"/>
          <w:left w:val="nil"/>
          <w:bottom w:val="nil"/>
          <w:right w:val="nil"/>
          <w:between w:val="nil"/>
        </w:pBdr>
        <w:rPr>
          <w:color w:val="000000"/>
        </w:rPr>
      </w:pPr>
      <w:r>
        <w:rPr>
          <w:color w:val="000000"/>
        </w:rPr>
        <w:t>mental health and wellbeing;</w:t>
      </w:r>
    </w:p>
    <w:p w14:paraId="411E51D5" w14:textId="77777777" w:rsidR="00B06509" w:rsidRDefault="006D0A38">
      <w:pPr>
        <w:numPr>
          <w:ilvl w:val="0"/>
          <w:numId w:val="13"/>
        </w:numPr>
        <w:pBdr>
          <w:top w:val="nil"/>
          <w:left w:val="nil"/>
          <w:bottom w:val="nil"/>
          <w:right w:val="nil"/>
          <w:between w:val="nil"/>
        </w:pBdr>
        <w:rPr>
          <w:color w:val="000000"/>
        </w:rPr>
      </w:pPr>
      <w:r>
        <w:rPr>
          <w:color w:val="000000"/>
        </w:rPr>
        <w:t>individual vulnerabilities;</w:t>
      </w:r>
    </w:p>
    <w:p w14:paraId="411E51D6" w14:textId="77777777" w:rsidR="00B06509" w:rsidRDefault="006D0A38">
      <w:pPr>
        <w:numPr>
          <w:ilvl w:val="0"/>
          <w:numId w:val="13"/>
        </w:numPr>
        <w:pBdr>
          <w:top w:val="nil"/>
          <w:left w:val="nil"/>
          <w:bottom w:val="nil"/>
          <w:right w:val="nil"/>
          <w:between w:val="nil"/>
        </w:pBdr>
        <w:rPr>
          <w:color w:val="000000"/>
        </w:rPr>
      </w:pPr>
      <w:r>
        <w:rPr>
          <w:color w:val="000000"/>
        </w:rPr>
        <w:t>context and contributing factors.</w:t>
      </w:r>
    </w:p>
    <w:p w14:paraId="411E51D7" w14:textId="77777777" w:rsidR="00B06509" w:rsidRDefault="006D0A38">
      <w:pPr>
        <w:numPr>
          <w:ilvl w:val="0"/>
          <w:numId w:val="5"/>
        </w:numPr>
        <w:pBdr>
          <w:top w:val="nil"/>
          <w:left w:val="nil"/>
          <w:bottom w:val="nil"/>
          <w:right w:val="nil"/>
          <w:between w:val="nil"/>
        </w:pBdr>
      </w:pPr>
      <w:r>
        <w:rPr>
          <w:color w:val="000000"/>
        </w:rPr>
        <w:lastRenderedPageBreak/>
        <w:t>Expectations remain consistent. Support and responses may be adapted through an equitable approach to ensure fairness, inclusion and compliance with statutory duties.</w:t>
      </w:r>
    </w:p>
    <w:p w14:paraId="411E51D8" w14:textId="77777777" w:rsidR="00B06509" w:rsidRDefault="006D0A38">
      <w:pPr>
        <w:pBdr>
          <w:top w:val="nil"/>
          <w:left w:val="nil"/>
          <w:bottom w:val="nil"/>
          <w:right w:val="nil"/>
          <w:between w:val="nil"/>
        </w:pBdr>
        <w:ind w:left="170" w:hanging="170"/>
        <w:rPr>
          <w:b/>
          <w:bCs/>
          <w:color w:val="000000"/>
          <w:sz w:val="22"/>
          <w:szCs w:val="22"/>
        </w:rPr>
      </w:pPr>
      <w:r>
        <w:rPr>
          <w:b/>
          <w:bCs/>
          <w:color w:val="000000"/>
          <w:sz w:val="22"/>
          <w:szCs w:val="22"/>
        </w:rPr>
        <w:t>e.</w:t>
      </w:r>
      <w:r>
        <w:rPr>
          <w:b/>
          <w:bCs/>
          <w:color w:val="000000"/>
        </w:rPr>
        <w:t xml:space="preserve"> </w:t>
      </w:r>
      <w:r>
        <w:rPr>
          <w:b/>
          <w:bCs/>
          <w:color w:val="000000"/>
          <w:sz w:val="22"/>
          <w:szCs w:val="22"/>
        </w:rPr>
        <w:t>The LiFE Learner</w:t>
      </w:r>
    </w:p>
    <w:p w14:paraId="411E51D9" w14:textId="77777777" w:rsidR="00B06509" w:rsidRDefault="006D0A38">
      <w:pPr>
        <w:numPr>
          <w:ilvl w:val="0"/>
          <w:numId w:val="6"/>
        </w:numPr>
        <w:pBdr>
          <w:top w:val="nil"/>
          <w:left w:val="nil"/>
          <w:bottom w:val="nil"/>
          <w:right w:val="nil"/>
          <w:between w:val="nil"/>
        </w:pBdr>
        <w:rPr>
          <w:color w:val="000000"/>
        </w:rPr>
      </w:pPr>
      <w:r>
        <w:rPr>
          <w:color w:val="000000"/>
        </w:rPr>
        <w:t>Learners are supported to make informed choices, solve problems, reflect on mistakes and increasingly take ownership of their behaviour and learning.</w:t>
      </w:r>
    </w:p>
    <w:p w14:paraId="411E51DA" w14:textId="77777777" w:rsidR="00B06509" w:rsidRDefault="006D0A38">
      <w:pPr>
        <w:numPr>
          <w:ilvl w:val="0"/>
          <w:numId w:val="5"/>
        </w:numPr>
        <w:pBdr>
          <w:top w:val="nil"/>
          <w:left w:val="nil"/>
          <w:bottom w:val="nil"/>
          <w:right w:val="nil"/>
          <w:between w:val="nil"/>
        </w:pBdr>
      </w:pPr>
      <w:r>
        <w:rPr>
          <w:color w:val="000000"/>
        </w:rPr>
        <w:t>Our behaviour and culture approach seeks to develop learners who:</w:t>
      </w:r>
    </w:p>
    <w:p w14:paraId="411E51DB" w14:textId="77777777" w:rsidR="00B06509" w:rsidRDefault="006D0A38">
      <w:pPr>
        <w:numPr>
          <w:ilvl w:val="0"/>
          <w:numId w:val="14"/>
        </w:numPr>
        <w:pBdr>
          <w:top w:val="nil"/>
          <w:left w:val="nil"/>
          <w:bottom w:val="nil"/>
          <w:right w:val="nil"/>
          <w:between w:val="nil"/>
        </w:pBdr>
        <w:rPr>
          <w:color w:val="000000"/>
        </w:rPr>
      </w:pPr>
      <w:r>
        <w:rPr>
          <w:color w:val="000000"/>
        </w:rPr>
        <w:t>take responsibility and accountability for their choices and actions;</w:t>
      </w:r>
    </w:p>
    <w:p w14:paraId="411E51DC" w14:textId="77777777" w:rsidR="00B06509" w:rsidRDefault="006D0A38">
      <w:pPr>
        <w:numPr>
          <w:ilvl w:val="0"/>
          <w:numId w:val="14"/>
        </w:numPr>
        <w:pBdr>
          <w:top w:val="nil"/>
          <w:left w:val="nil"/>
          <w:bottom w:val="nil"/>
          <w:right w:val="nil"/>
          <w:between w:val="nil"/>
        </w:pBdr>
        <w:rPr>
          <w:color w:val="000000"/>
        </w:rPr>
      </w:pPr>
      <w:r>
        <w:rPr>
          <w:color w:val="000000"/>
        </w:rPr>
        <w:t>develop increasing independence, self-awareness and self-regulation;</w:t>
      </w:r>
    </w:p>
    <w:p w14:paraId="411E51DD" w14:textId="77777777" w:rsidR="00B06509" w:rsidRDefault="006D0A38">
      <w:pPr>
        <w:numPr>
          <w:ilvl w:val="0"/>
          <w:numId w:val="14"/>
        </w:numPr>
        <w:pBdr>
          <w:top w:val="nil"/>
          <w:left w:val="nil"/>
          <w:bottom w:val="nil"/>
          <w:right w:val="nil"/>
          <w:between w:val="nil"/>
        </w:pBdr>
        <w:rPr>
          <w:color w:val="000000"/>
        </w:rPr>
      </w:pPr>
      <w:r>
        <w:rPr>
          <w:color w:val="000000"/>
        </w:rPr>
        <w:t>engage actively in learning;</w:t>
      </w:r>
    </w:p>
    <w:p w14:paraId="411E51DE" w14:textId="77777777" w:rsidR="00B06509" w:rsidRDefault="006D0A38">
      <w:pPr>
        <w:numPr>
          <w:ilvl w:val="0"/>
          <w:numId w:val="14"/>
        </w:numPr>
        <w:pBdr>
          <w:top w:val="nil"/>
          <w:left w:val="nil"/>
          <w:bottom w:val="nil"/>
          <w:right w:val="nil"/>
          <w:between w:val="nil"/>
        </w:pBdr>
        <w:rPr>
          <w:color w:val="000000"/>
        </w:rPr>
      </w:pPr>
      <w:r>
        <w:rPr>
          <w:color w:val="000000"/>
        </w:rPr>
        <w:t>demonstrate respect for themselves and others;</w:t>
      </w:r>
    </w:p>
    <w:p w14:paraId="411E51DF" w14:textId="77777777" w:rsidR="00B06509" w:rsidRDefault="006D0A38">
      <w:pPr>
        <w:numPr>
          <w:ilvl w:val="0"/>
          <w:numId w:val="14"/>
        </w:numPr>
        <w:pBdr>
          <w:top w:val="nil"/>
          <w:left w:val="nil"/>
          <w:bottom w:val="nil"/>
          <w:right w:val="nil"/>
          <w:between w:val="nil"/>
        </w:pBdr>
        <w:rPr>
          <w:color w:val="000000"/>
        </w:rPr>
      </w:pPr>
      <w:r>
        <w:rPr>
          <w:color w:val="000000"/>
        </w:rPr>
        <w:t>contribute positively to their communities;</w:t>
      </w:r>
    </w:p>
    <w:p w14:paraId="411E51E0" w14:textId="77777777" w:rsidR="00B06509" w:rsidRDefault="006D0A38">
      <w:pPr>
        <w:numPr>
          <w:ilvl w:val="0"/>
          <w:numId w:val="14"/>
        </w:numPr>
        <w:pBdr>
          <w:top w:val="nil"/>
          <w:left w:val="nil"/>
          <w:bottom w:val="nil"/>
          <w:right w:val="nil"/>
          <w:between w:val="nil"/>
        </w:pBdr>
        <w:rPr>
          <w:color w:val="000000"/>
        </w:rPr>
      </w:pPr>
      <w:r>
        <w:rPr>
          <w:color w:val="000000"/>
        </w:rPr>
        <w:t>show resilience when faced with challenge;</w:t>
      </w:r>
    </w:p>
    <w:p w14:paraId="411E51E1" w14:textId="77777777" w:rsidR="00B06509" w:rsidRDefault="006D0A38">
      <w:pPr>
        <w:numPr>
          <w:ilvl w:val="0"/>
          <w:numId w:val="14"/>
        </w:numPr>
        <w:pBdr>
          <w:top w:val="nil"/>
          <w:left w:val="nil"/>
          <w:bottom w:val="nil"/>
          <w:right w:val="nil"/>
          <w:between w:val="nil"/>
        </w:pBdr>
        <w:rPr>
          <w:color w:val="000000"/>
        </w:rPr>
      </w:pPr>
      <w:r>
        <w:rPr>
          <w:color w:val="000000"/>
        </w:rPr>
        <w:t>reflect on mistakes and repair harm where relationships have been affected;</w:t>
      </w:r>
    </w:p>
    <w:p w14:paraId="411E51E2" w14:textId="77777777" w:rsidR="00B06509" w:rsidRDefault="006D0A38">
      <w:pPr>
        <w:numPr>
          <w:ilvl w:val="0"/>
          <w:numId w:val="14"/>
        </w:numPr>
        <w:pBdr>
          <w:top w:val="nil"/>
          <w:left w:val="nil"/>
          <w:bottom w:val="nil"/>
          <w:right w:val="nil"/>
          <w:between w:val="nil"/>
        </w:pBdr>
        <w:rPr>
          <w:color w:val="000000"/>
        </w:rPr>
      </w:pPr>
      <w:r>
        <w:rPr>
          <w:color w:val="000000"/>
        </w:rPr>
        <w:t>advocate for themselves and others;</w:t>
      </w:r>
    </w:p>
    <w:p w14:paraId="411E51E3" w14:textId="77777777" w:rsidR="00B06509" w:rsidRDefault="006D0A38">
      <w:pPr>
        <w:numPr>
          <w:ilvl w:val="0"/>
          <w:numId w:val="14"/>
        </w:numPr>
        <w:pBdr>
          <w:top w:val="nil"/>
          <w:left w:val="nil"/>
          <w:bottom w:val="nil"/>
          <w:right w:val="nil"/>
          <w:between w:val="nil"/>
        </w:pBdr>
        <w:rPr>
          <w:color w:val="000000"/>
        </w:rPr>
      </w:pPr>
      <w:r>
        <w:rPr>
          <w:color w:val="000000"/>
        </w:rPr>
        <w:t>demonstrate readiness to learn and participate fully in school life.</w:t>
      </w:r>
    </w:p>
    <w:p w14:paraId="411E51E4" w14:textId="77777777" w:rsidR="00B06509" w:rsidRDefault="006D0A38">
      <w:pPr>
        <w:pBdr>
          <w:top w:val="nil"/>
          <w:left w:val="nil"/>
          <w:bottom w:val="nil"/>
          <w:right w:val="nil"/>
          <w:between w:val="nil"/>
        </w:pBdr>
        <w:ind w:left="340" w:hanging="170"/>
        <w:rPr>
          <w:b/>
          <w:bCs/>
          <w:color w:val="000000"/>
          <w:sz w:val="22"/>
          <w:szCs w:val="22"/>
        </w:rPr>
      </w:pPr>
      <w:r>
        <w:rPr>
          <w:b/>
          <w:bCs/>
          <w:color w:val="000000"/>
          <w:sz w:val="22"/>
          <w:szCs w:val="22"/>
        </w:rPr>
        <w:t>f.</w:t>
      </w:r>
      <w:r>
        <w:rPr>
          <w:b/>
          <w:bCs/>
          <w:color w:val="000000"/>
        </w:rPr>
        <w:t xml:space="preserve"> </w:t>
      </w:r>
      <w:r>
        <w:rPr>
          <w:b/>
          <w:bCs/>
          <w:color w:val="000000"/>
          <w:sz w:val="22"/>
          <w:szCs w:val="22"/>
        </w:rPr>
        <w:t>Relationships Matter</w:t>
      </w:r>
    </w:p>
    <w:p w14:paraId="411E51E5" w14:textId="77777777" w:rsidR="00B06509" w:rsidRDefault="006D0A38">
      <w:pPr>
        <w:numPr>
          <w:ilvl w:val="0"/>
          <w:numId w:val="5"/>
        </w:numPr>
        <w:pBdr>
          <w:top w:val="nil"/>
          <w:left w:val="nil"/>
          <w:bottom w:val="nil"/>
          <w:right w:val="nil"/>
          <w:between w:val="nil"/>
        </w:pBdr>
      </w:pPr>
      <w:r>
        <w:rPr>
          <w:color w:val="000000"/>
        </w:rPr>
        <w:t>Positive relationships sit at the heart of our behaviour approach.</w:t>
      </w:r>
    </w:p>
    <w:p w14:paraId="411E51E6" w14:textId="77777777" w:rsidR="00B06509" w:rsidRDefault="006D0A38">
      <w:pPr>
        <w:numPr>
          <w:ilvl w:val="0"/>
          <w:numId w:val="5"/>
        </w:numPr>
        <w:pBdr>
          <w:top w:val="nil"/>
          <w:left w:val="nil"/>
          <w:bottom w:val="nil"/>
          <w:right w:val="nil"/>
          <w:between w:val="nil"/>
        </w:pBdr>
      </w:pPr>
      <w:r>
        <w:rPr>
          <w:color w:val="000000"/>
        </w:rPr>
        <w:t>All staff are expected to:</w:t>
      </w:r>
    </w:p>
    <w:p w14:paraId="411E51E7" w14:textId="77777777" w:rsidR="00B06509" w:rsidRDefault="006D0A38">
      <w:pPr>
        <w:numPr>
          <w:ilvl w:val="0"/>
          <w:numId w:val="2"/>
        </w:numPr>
        <w:pBdr>
          <w:top w:val="nil"/>
          <w:left w:val="nil"/>
          <w:bottom w:val="nil"/>
          <w:right w:val="nil"/>
          <w:between w:val="nil"/>
        </w:pBdr>
        <w:rPr>
          <w:color w:val="000000"/>
        </w:rPr>
      </w:pPr>
      <w:r>
        <w:rPr>
          <w:color w:val="000000"/>
        </w:rPr>
        <w:t>build positive and respectful relationships with learners;</w:t>
      </w:r>
    </w:p>
    <w:p w14:paraId="411E51E8" w14:textId="77777777" w:rsidR="00B06509" w:rsidRDefault="006D0A38">
      <w:pPr>
        <w:numPr>
          <w:ilvl w:val="0"/>
          <w:numId w:val="2"/>
        </w:numPr>
        <w:pBdr>
          <w:top w:val="nil"/>
          <w:left w:val="nil"/>
          <w:bottom w:val="nil"/>
          <w:right w:val="nil"/>
          <w:between w:val="nil"/>
        </w:pBdr>
        <w:rPr>
          <w:color w:val="000000"/>
        </w:rPr>
      </w:pPr>
      <w:r>
        <w:rPr>
          <w:color w:val="000000"/>
        </w:rPr>
        <w:t>model the behaviours and attitudes expected of others;</w:t>
      </w:r>
    </w:p>
    <w:p w14:paraId="411E51E9" w14:textId="77777777" w:rsidR="00B06509" w:rsidRDefault="006D0A38">
      <w:pPr>
        <w:numPr>
          <w:ilvl w:val="0"/>
          <w:numId w:val="2"/>
        </w:numPr>
        <w:pBdr>
          <w:top w:val="nil"/>
          <w:left w:val="nil"/>
          <w:bottom w:val="nil"/>
          <w:right w:val="nil"/>
          <w:between w:val="nil"/>
        </w:pBdr>
        <w:rPr>
          <w:color w:val="000000"/>
        </w:rPr>
      </w:pPr>
      <w:r>
        <w:rPr>
          <w:color w:val="000000"/>
        </w:rPr>
        <w:t>use calm, professional and respectful language;</w:t>
      </w:r>
    </w:p>
    <w:p w14:paraId="411E51EA" w14:textId="77777777" w:rsidR="00B06509" w:rsidRDefault="006D0A38">
      <w:pPr>
        <w:numPr>
          <w:ilvl w:val="0"/>
          <w:numId w:val="2"/>
        </w:numPr>
        <w:pBdr>
          <w:top w:val="nil"/>
          <w:left w:val="nil"/>
          <w:bottom w:val="nil"/>
          <w:right w:val="nil"/>
          <w:between w:val="nil"/>
        </w:pBdr>
        <w:rPr>
          <w:color w:val="000000"/>
        </w:rPr>
      </w:pPr>
      <w:r>
        <w:rPr>
          <w:color w:val="000000"/>
        </w:rPr>
        <w:t>maintain positive regard;</w:t>
      </w:r>
    </w:p>
    <w:p w14:paraId="411E51EB" w14:textId="77777777" w:rsidR="00B06509" w:rsidRDefault="006D0A38">
      <w:pPr>
        <w:numPr>
          <w:ilvl w:val="0"/>
          <w:numId w:val="2"/>
        </w:numPr>
        <w:pBdr>
          <w:top w:val="nil"/>
          <w:left w:val="nil"/>
          <w:bottom w:val="nil"/>
          <w:right w:val="nil"/>
          <w:between w:val="nil"/>
        </w:pBdr>
        <w:rPr>
          <w:color w:val="000000"/>
        </w:rPr>
      </w:pPr>
      <w:r>
        <w:rPr>
          <w:color w:val="000000"/>
        </w:rPr>
        <w:t>promote belonging and inclusion;</w:t>
      </w:r>
    </w:p>
    <w:p w14:paraId="411E51EC" w14:textId="77777777" w:rsidR="00B06509" w:rsidRDefault="006D0A38">
      <w:pPr>
        <w:numPr>
          <w:ilvl w:val="0"/>
          <w:numId w:val="2"/>
        </w:numPr>
        <w:pBdr>
          <w:top w:val="nil"/>
          <w:left w:val="nil"/>
          <w:bottom w:val="nil"/>
          <w:right w:val="nil"/>
          <w:between w:val="nil"/>
        </w:pBdr>
        <w:rPr>
          <w:color w:val="000000"/>
        </w:rPr>
      </w:pPr>
      <w:r>
        <w:rPr>
          <w:color w:val="000000"/>
        </w:rPr>
        <w:t>seek to understand before seeking to sanction;</w:t>
      </w:r>
    </w:p>
    <w:p w14:paraId="411E51ED" w14:textId="77777777" w:rsidR="00B06509" w:rsidRDefault="006D0A38">
      <w:pPr>
        <w:numPr>
          <w:ilvl w:val="0"/>
          <w:numId w:val="2"/>
        </w:numPr>
        <w:pBdr>
          <w:top w:val="nil"/>
          <w:left w:val="nil"/>
          <w:bottom w:val="nil"/>
          <w:right w:val="nil"/>
          <w:between w:val="nil"/>
        </w:pBdr>
        <w:rPr>
          <w:color w:val="000000"/>
        </w:rPr>
      </w:pPr>
      <w:r>
        <w:rPr>
          <w:color w:val="000000"/>
        </w:rPr>
        <w:t>support learners to regulate, reflect and repair.</w:t>
      </w:r>
    </w:p>
    <w:p w14:paraId="411E51EE" w14:textId="77777777" w:rsidR="00B06509" w:rsidRDefault="006D0A38">
      <w:pPr>
        <w:numPr>
          <w:ilvl w:val="0"/>
          <w:numId w:val="2"/>
        </w:numPr>
        <w:pBdr>
          <w:top w:val="nil"/>
          <w:left w:val="nil"/>
          <w:bottom w:val="nil"/>
          <w:right w:val="nil"/>
          <w:between w:val="nil"/>
        </w:pBdr>
        <w:rPr>
          <w:color w:val="000000"/>
        </w:rPr>
      </w:pPr>
      <w:r>
        <w:t>facilitate appropriate repair and provide opportunities for a genuine fresh start following incidents.</w:t>
      </w:r>
    </w:p>
    <w:p w14:paraId="411E51EF" w14:textId="77777777" w:rsidR="00B06509" w:rsidRDefault="006D0A38">
      <w:pPr>
        <w:pBdr>
          <w:top w:val="nil"/>
          <w:left w:val="nil"/>
          <w:bottom w:val="nil"/>
          <w:right w:val="nil"/>
          <w:between w:val="nil"/>
        </w:pBdr>
        <w:ind w:left="340" w:hanging="170"/>
        <w:rPr>
          <w:b/>
          <w:bCs/>
          <w:color w:val="000000"/>
          <w:sz w:val="22"/>
          <w:szCs w:val="22"/>
        </w:rPr>
      </w:pPr>
      <w:r>
        <w:rPr>
          <w:b/>
          <w:bCs/>
          <w:color w:val="000000"/>
          <w:sz w:val="22"/>
          <w:szCs w:val="22"/>
        </w:rPr>
        <w:t>g.</w:t>
      </w:r>
      <w:r>
        <w:rPr>
          <w:b/>
          <w:bCs/>
          <w:color w:val="000000"/>
        </w:rPr>
        <w:t xml:space="preserve"> </w:t>
      </w:r>
      <w:r>
        <w:rPr>
          <w:b/>
          <w:bCs/>
          <w:color w:val="000000"/>
          <w:sz w:val="22"/>
          <w:szCs w:val="22"/>
        </w:rPr>
        <w:t>Recognition and Belonging</w:t>
      </w:r>
    </w:p>
    <w:p w14:paraId="411E51F0" w14:textId="77777777" w:rsidR="00B06509" w:rsidRDefault="006D0A38">
      <w:pPr>
        <w:numPr>
          <w:ilvl w:val="0"/>
          <w:numId w:val="5"/>
        </w:numPr>
        <w:pBdr>
          <w:top w:val="nil"/>
          <w:left w:val="nil"/>
          <w:bottom w:val="nil"/>
          <w:right w:val="nil"/>
          <w:between w:val="nil"/>
        </w:pBdr>
      </w:pPr>
      <w:r>
        <w:rPr>
          <w:color w:val="000000"/>
        </w:rPr>
        <w:t>LiFE schools recognise and celebrate positive contributions to school life.</w:t>
      </w:r>
    </w:p>
    <w:p w14:paraId="411E51F1" w14:textId="77777777" w:rsidR="00B06509" w:rsidRDefault="006D0A38">
      <w:pPr>
        <w:numPr>
          <w:ilvl w:val="0"/>
          <w:numId w:val="5"/>
        </w:numPr>
        <w:pBdr>
          <w:top w:val="nil"/>
          <w:left w:val="nil"/>
          <w:bottom w:val="nil"/>
          <w:right w:val="nil"/>
          <w:between w:val="nil"/>
        </w:pBdr>
      </w:pPr>
      <w:r>
        <w:rPr>
          <w:color w:val="000000"/>
        </w:rPr>
        <w:t>Recognition may include praise, achievement systems, leadership opportunities, communication with home, celebration events and school-specific approaches.</w:t>
      </w:r>
    </w:p>
    <w:p w14:paraId="411E51F2" w14:textId="77777777" w:rsidR="00B06509" w:rsidRDefault="006D0A38">
      <w:pPr>
        <w:numPr>
          <w:ilvl w:val="0"/>
          <w:numId w:val="5"/>
        </w:numPr>
        <w:pBdr>
          <w:top w:val="nil"/>
          <w:left w:val="nil"/>
          <w:bottom w:val="nil"/>
          <w:right w:val="nil"/>
          <w:between w:val="nil"/>
        </w:pBdr>
      </w:pPr>
      <w:r>
        <w:rPr>
          <w:color w:val="000000"/>
        </w:rPr>
        <w:t>Recognition should reinforce effort, contribution, improvement, character and achievement, helping learners to feel valued and connected to their school community.</w:t>
      </w:r>
    </w:p>
    <w:p w14:paraId="411E51F3" w14:textId="77777777" w:rsidR="00B06509" w:rsidRDefault="006D0A38">
      <w:pPr>
        <w:numPr>
          <w:ilvl w:val="0"/>
          <w:numId w:val="5"/>
        </w:numPr>
        <w:pBdr>
          <w:top w:val="nil"/>
          <w:left w:val="nil"/>
          <w:bottom w:val="nil"/>
          <w:right w:val="nil"/>
          <w:between w:val="nil"/>
        </w:pBdr>
      </w:pPr>
      <w:r>
        <w:t>Recognition should be applied equitably rather than identically, recognising that different learners may value different forms of recognition.</w:t>
      </w:r>
    </w:p>
    <w:p w14:paraId="411E51F4" w14:textId="77777777" w:rsidR="00B06509" w:rsidRDefault="00B06509">
      <w:pPr>
        <w:pBdr>
          <w:top w:val="nil"/>
          <w:left w:val="nil"/>
          <w:bottom w:val="nil"/>
          <w:right w:val="nil"/>
          <w:between w:val="nil"/>
        </w:pBdr>
      </w:pPr>
    </w:p>
    <w:p w14:paraId="411E51F5" w14:textId="77777777" w:rsidR="00B06509" w:rsidRDefault="00D80434">
      <w:pPr>
        <w:pBdr>
          <w:top w:val="nil"/>
          <w:left w:val="nil"/>
          <w:bottom w:val="nil"/>
          <w:right w:val="nil"/>
          <w:between w:val="nil"/>
        </w:pBdr>
      </w:pPr>
      <w:r>
        <w:pict w14:anchorId="411E541F">
          <v:rect id="_x0000_i1025" style="width:0;height:1.5pt" o:hralign="center" o:hrstd="t" o:hr="t" fillcolor="#a0a0a0" stroked="f"/>
        </w:pict>
      </w:r>
    </w:p>
    <w:p w14:paraId="411E51F6" w14:textId="77777777" w:rsidR="00B06509" w:rsidRDefault="00B06509">
      <w:pPr>
        <w:pBdr>
          <w:top w:val="nil"/>
          <w:left w:val="nil"/>
          <w:bottom w:val="nil"/>
          <w:right w:val="nil"/>
          <w:between w:val="nil"/>
        </w:pBdr>
      </w:pPr>
    </w:p>
    <w:p w14:paraId="411E51F7" w14:textId="77777777" w:rsidR="00B06509" w:rsidRDefault="00B06509">
      <w:pPr>
        <w:pBdr>
          <w:top w:val="nil"/>
          <w:left w:val="nil"/>
          <w:bottom w:val="nil"/>
          <w:right w:val="nil"/>
          <w:between w:val="nil"/>
        </w:pBdr>
        <w:ind w:left="340" w:hanging="170"/>
        <w:rPr>
          <w:color w:val="000000"/>
        </w:rPr>
      </w:pPr>
    </w:p>
    <w:p w14:paraId="411E51F8" w14:textId="77777777" w:rsidR="00B06509" w:rsidRDefault="006D0A38">
      <w:pPr>
        <w:pStyle w:val="Heading1"/>
      </w:pPr>
      <w:bookmarkStart w:id="2" w:name="_heading=h.qpucy6eljlev" w:colFirst="0" w:colLast="0"/>
      <w:bookmarkEnd w:id="2"/>
      <w:r>
        <w:lastRenderedPageBreak/>
        <w:t>2. Legislation, statutory requirements and guidance</w:t>
      </w:r>
    </w:p>
    <w:p w14:paraId="411E51F9" w14:textId="77777777" w:rsidR="00B06509" w:rsidRDefault="006D0A38">
      <w:pPr>
        <w:pBdr>
          <w:top w:val="nil"/>
          <w:left w:val="nil"/>
          <w:bottom w:val="nil"/>
          <w:right w:val="nil"/>
          <w:between w:val="nil"/>
        </w:pBdr>
        <w:rPr>
          <w:color w:val="000000"/>
        </w:rPr>
      </w:pPr>
      <w:r>
        <w:rPr>
          <w:color w:val="000000"/>
        </w:rPr>
        <w:t>This policy is based on legislation and advice from the Department for Education (DfE) on:</w:t>
      </w:r>
    </w:p>
    <w:p w14:paraId="411E51FA" w14:textId="77777777" w:rsidR="00B06509" w:rsidRDefault="006D0A38">
      <w:pPr>
        <w:numPr>
          <w:ilvl w:val="0"/>
          <w:numId w:val="5"/>
        </w:numPr>
        <w:pBdr>
          <w:top w:val="nil"/>
          <w:left w:val="nil"/>
          <w:bottom w:val="nil"/>
          <w:right w:val="nil"/>
          <w:between w:val="nil"/>
        </w:pBdr>
      </w:pPr>
      <w:hyperlink r:id="rId9">
        <w:r>
          <w:rPr>
            <w:color w:val="000000"/>
            <w:u w:val="single"/>
          </w:rPr>
          <w:t>Behaviour in schools: advice for headteachers and school staff</w:t>
        </w:r>
      </w:hyperlink>
    </w:p>
    <w:p w14:paraId="411E51FB" w14:textId="77777777" w:rsidR="00B06509" w:rsidRDefault="006D0A38">
      <w:pPr>
        <w:numPr>
          <w:ilvl w:val="0"/>
          <w:numId w:val="4"/>
        </w:numPr>
        <w:pBdr>
          <w:top w:val="nil"/>
          <w:left w:val="nil"/>
          <w:bottom w:val="nil"/>
          <w:right w:val="nil"/>
          <w:between w:val="nil"/>
        </w:pBdr>
      </w:pPr>
      <w:hyperlink r:id="rId10">
        <w:r>
          <w:rPr>
            <w:color w:val="000000"/>
            <w:u w:val="single"/>
          </w:rPr>
          <w:t>Searching, screening and confiscation: advice for schools</w:t>
        </w:r>
      </w:hyperlink>
    </w:p>
    <w:p w14:paraId="411E51FC" w14:textId="77777777" w:rsidR="00B06509" w:rsidRDefault="006D0A38">
      <w:pPr>
        <w:numPr>
          <w:ilvl w:val="0"/>
          <w:numId w:val="4"/>
        </w:numPr>
        <w:pBdr>
          <w:top w:val="nil"/>
          <w:left w:val="nil"/>
          <w:bottom w:val="nil"/>
          <w:right w:val="nil"/>
          <w:between w:val="nil"/>
        </w:pBdr>
      </w:pPr>
      <w:hyperlink r:id="rId11">
        <w:r>
          <w:rPr>
            <w:color w:val="000000"/>
            <w:u w:val="single"/>
          </w:rPr>
          <w:t>The Equality Act 2010</w:t>
        </w:r>
      </w:hyperlink>
    </w:p>
    <w:p w14:paraId="411E51FD" w14:textId="77777777" w:rsidR="00B06509" w:rsidRDefault="006D0A38">
      <w:pPr>
        <w:numPr>
          <w:ilvl w:val="0"/>
          <w:numId w:val="4"/>
        </w:numPr>
        <w:pBdr>
          <w:top w:val="nil"/>
          <w:left w:val="nil"/>
          <w:bottom w:val="nil"/>
          <w:right w:val="nil"/>
          <w:between w:val="nil"/>
        </w:pBdr>
      </w:pPr>
      <w:hyperlink r:id="rId12">
        <w:r>
          <w:rPr>
            <w:color w:val="000000"/>
            <w:u w:val="single"/>
          </w:rPr>
          <w:t>Keeping Children Safe in Education</w:t>
        </w:r>
      </w:hyperlink>
      <w:r>
        <w:rPr>
          <w:color w:val="000000"/>
          <w:u w:val="single"/>
        </w:rPr>
        <w:t xml:space="preserve"> </w:t>
      </w:r>
    </w:p>
    <w:p w14:paraId="411E51FE" w14:textId="77777777" w:rsidR="00B06509" w:rsidRDefault="006D0A38">
      <w:pPr>
        <w:numPr>
          <w:ilvl w:val="0"/>
          <w:numId w:val="5"/>
        </w:numPr>
        <w:pBdr>
          <w:top w:val="nil"/>
          <w:left w:val="nil"/>
          <w:bottom w:val="nil"/>
          <w:right w:val="nil"/>
          <w:between w:val="nil"/>
        </w:pBdr>
      </w:pPr>
      <w:hyperlink r:id="rId13">
        <w:r>
          <w:rPr>
            <w:color w:val="000000"/>
            <w:u w:val="single"/>
          </w:rPr>
          <w:t>Suspension and permanent exclusion from maintained schools, academies and pupil referral units in England, including pupil movement</w:t>
        </w:r>
      </w:hyperlink>
    </w:p>
    <w:p w14:paraId="411E51FF" w14:textId="77777777" w:rsidR="00B06509" w:rsidRDefault="006D0A38">
      <w:pPr>
        <w:numPr>
          <w:ilvl w:val="0"/>
          <w:numId w:val="5"/>
        </w:numPr>
        <w:pBdr>
          <w:top w:val="nil"/>
          <w:left w:val="nil"/>
          <w:bottom w:val="nil"/>
          <w:right w:val="nil"/>
          <w:between w:val="nil"/>
        </w:pBdr>
      </w:pPr>
      <w:r>
        <w:fldChar w:fldCharType="begin"/>
      </w:r>
      <w:r>
        <w:instrText xml:space="preserve"> HYPERLINK "https://www.gov.uk/government/publications/use-of-reasonable-force-in-schools" </w:instrText>
      </w:r>
      <w:r>
        <w:fldChar w:fldCharType="separate"/>
      </w:r>
      <w:r>
        <w:rPr>
          <w:color w:val="000000"/>
          <w:u w:val="single"/>
        </w:rPr>
        <w:t>Restrictive interventions, including the use of reasonable force, in schools</w:t>
      </w:r>
    </w:p>
    <w:p w14:paraId="411E5200" w14:textId="77777777" w:rsidR="00B06509" w:rsidRDefault="006D0A38">
      <w:pPr>
        <w:numPr>
          <w:ilvl w:val="0"/>
          <w:numId w:val="4"/>
        </w:numPr>
        <w:pBdr>
          <w:top w:val="nil"/>
          <w:left w:val="nil"/>
          <w:bottom w:val="nil"/>
          <w:right w:val="nil"/>
          <w:between w:val="nil"/>
        </w:pBdr>
      </w:pPr>
      <w:r>
        <w:fldChar w:fldCharType="end"/>
      </w:r>
      <w:hyperlink r:id="rId14">
        <w:r>
          <w:rPr>
            <w:color w:val="000000"/>
            <w:u w:val="single"/>
          </w:rPr>
          <w:t>Supporting pupils with medical conditions at school</w:t>
        </w:r>
      </w:hyperlink>
      <w:r>
        <w:rPr>
          <w:color w:val="000000"/>
          <w:u w:val="single"/>
        </w:rPr>
        <w:t xml:space="preserve"> </w:t>
      </w:r>
    </w:p>
    <w:p w14:paraId="411E5201" w14:textId="77777777" w:rsidR="00B06509" w:rsidRDefault="006D0A38">
      <w:pPr>
        <w:numPr>
          <w:ilvl w:val="0"/>
          <w:numId w:val="4"/>
        </w:numPr>
        <w:pBdr>
          <w:top w:val="nil"/>
          <w:left w:val="nil"/>
          <w:bottom w:val="nil"/>
          <w:right w:val="nil"/>
          <w:between w:val="nil"/>
        </w:pBdr>
      </w:pPr>
      <w:hyperlink r:id="rId15">
        <w:r>
          <w:rPr>
            <w:color w:val="000000"/>
            <w:u w:val="single"/>
          </w:rPr>
          <w:t>Special Educational Needs and Disability (SEND) Code of Practice</w:t>
        </w:r>
      </w:hyperlink>
    </w:p>
    <w:p w14:paraId="411E5202" w14:textId="77777777" w:rsidR="00B06509" w:rsidRDefault="006D0A38">
      <w:pPr>
        <w:numPr>
          <w:ilvl w:val="0"/>
          <w:numId w:val="4"/>
        </w:numPr>
        <w:pBdr>
          <w:top w:val="nil"/>
          <w:left w:val="nil"/>
          <w:bottom w:val="nil"/>
          <w:right w:val="nil"/>
          <w:between w:val="nil"/>
        </w:pBdr>
      </w:pPr>
      <w:hyperlink r:id="rId16">
        <w:r>
          <w:rPr>
            <w:color w:val="000000"/>
            <w:u w:val="single"/>
          </w:rPr>
          <w:t>Sharing nudes and semi-nudes: advice for education settings working with children and young people</w:t>
        </w:r>
      </w:hyperlink>
    </w:p>
    <w:p w14:paraId="411E5203" w14:textId="77777777" w:rsidR="00B06509" w:rsidRDefault="006D0A38">
      <w:pPr>
        <w:pBdr>
          <w:top w:val="nil"/>
          <w:left w:val="nil"/>
          <w:bottom w:val="nil"/>
          <w:right w:val="nil"/>
          <w:between w:val="nil"/>
        </w:pBdr>
        <w:rPr>
          <w:color w:val="000000"/>
        </w:rPr>
      </w:pPr>
      <w:r>
        <w:rPr>
          <w:color w:val="000000"/>
        </w:rPr>
        <w:t>In addition, this policy is based on:</w:t>
      </w:r>
    </w:p>
    <w:p w14:paraId="411E5204" w14:textId="77777777" w:rsidR="00B06509" w:rsidRDefault="006D0A38">
      <w:pPr>
        <w:numPr>
          <w:ilvl w:val="0"/>
          <w:numId w:val="4"/>
        </w:numPr>
        <w:pBdr>
          <w:top w:val="nil"/>
          <w:left w:val="nil"/>
          <w:bottom w:val="nil"/>
          <w:right w:val="nil"/>
          <w:between w:val="nil"/>
        </w:pBdr>
      </w:pPr>
      <w:r>
        <w:rPr>
          <w:color w:val="000000"/>
        </w:rPr>
        <w:t xml:space="preserve">Schedule 1 of the </w:t>
      </w:r>
      <w:hyperlink r:id="rId17">
        <w:r>
          <w:rPr>
            <w:color w:val="000000"/>
            <w:u w:val="single"/>
          </w:rPr>
          <w:t>Education (Independent School Standards) Regulations 2014</w:t>
        </w:r>
      </w:hyperlink>
      <w:r>
        <w:rPr>
          <w:color w:val="000000"/>
        </w:rPr>
        <w:t>; paragraph 7 outlines a school’s duty to safeguard and promote the welfare of children, paragraph 9 requires the school to have a written behaviour policy, and paragraph 10 requires the school to have an anti-bullying strategy</w:t>
      </w:r>
    </w:p>
    <w:p w14:paraId="411E5205" w14:textId="77777777" w:rsidR="00B06509" w:rsidRDefault="006D0A38">
      <w:pPr>
        <w:numPr>
          <w:ilvl w:val="0"/>
          <w:numId w:val="4"/>
        </w:numPr>
        <w:pBdr>
          <w:top w:val="nil"/>
          <w:left w:val="nil"/>
          <w:bottom w:val="nil"/>
          <w:right w:val="nil"/>
          <w:between w:val="nil"/>
        </w:pBdr>
      </w:pPr>
      <w:hyperlink r:id="rId18" w:anchor="behaviour-policy">
        <w:r>
          <w:rPr>
            <w:color w:val="000000"/>
            <w:u w:val="single"/>
          </w:rPr>
          <w:t>DfE guidance</w:t>
        </w:r>
      </w:hyperlink>
      <w:r>
        <w:rPr>
          <w:color w:val="000000"/>
        </w:rPr>
        <w:t xml:space="preserve"> explaining that academies should publish their behaviour policy and anti-bullying strategy </w:t>
      </w:r>
    </w:p>
    <w:p w14:paraId="411E5206" w14:textId="77777777" w:rsidR="00B06509" w:rsidRDefault="006D0A38">
      <w:pPr>
        <w:pBdr>
          <w:top w:val="nil"/>
          <w:left w:val="nil"/>
          <w:bottom w:val="nil"/>
          <w:right w:val="nil"/>
          <w:between w:val="nil"/>
        </w:pBdr>
        <w:rPr>
          <w:color w:val="000000"/>
        </w:rPr>
      </w:pPr>
      <w:r>
        <w:rPr>
          <w:color w:val="000000"/>
        </w:rPr>
        <w:t>This policy complies with our funding agreement and articles of association.</w:t>
      </w:r>
    </w:p>
    <w:p w14:paraId="411E5207" w14:textId="77777777" w:rsidR="00B06509" w:rsidRDefault="00B06509">
      <w:pPr>
        <w:pBdr>
          <w:top w:val="nil"/>
          <w:left w:val="nil"/>
          <w:bottom w:val="nil"/>
          <w:right w:val="nil"/>
          <w:between w:val="nil"/>
        </w:pBdr>
      </w:pPr>
    </w:p>
    <w:p w14:paraId="411E5208" w14:textId="77777777" w:rsidR="00B06509" w:rsidRDefault="00B06509">
      <w:pPr>
        <w:pBdr>
          <w:top w:val="nil"/>
          <w:left w:val="nil"/>
          <w:bottom w:val="nil"/>
          <w:right w:val="nil"/>
          <w:between w:val="nil"/>
        </w:pBdr>
      </w:pPr>
    </w:p>
    <w:p w14:paraId="411E5209" w14:textId="77777777" w:rsidR="00B06509" w:rsidRDefault="00D80434">
      <w:pPr>
        <w:pBdr>
          <w:top w:val="nil"/>
          <w:left w:val="nil"/>
          <w:bottom w:val="nil"/>
          <w:right w:val="nil"/>
          <w:between w:val="nil"/>
        </w:pBdr>
      </w:pPr>
      <w:r>
        <w:pict w14:anchorId="411E5420">
          <v:rect id="_x0000_i1026" style="width:0;height:1.5pt" o:hralign="center" o:hrstd="t" o:hr="t" fillcolor="#a0a0a0" stroked="f"/>
        </w:pict>
      </w:r>
    </w:p>
    <w:p w14:paraId="411E520A" w14:textId="77777777" w:rsidR="00B06509" w:rsidRDefault="00B06509">
      <w:pPr>
        <w:pBdr>
          <w:top w:val="nil"/>
          <w:left w:val="nil"/>
          <w:bottom w:val="nil"/>
          <w:right w:val="nil"/>
          <w:between w:val="nil"/>
        </w:pBdr>
      </w:pPr>
    </w:p>
    <w:p w14:paraId="411E520B" w14:textId="77777777" w:rsidR="00B06509" w:rsidRDefault="00B06509">
      <w:pPr>
        <w:pBdr>
          <w:top w:val="nil"/>
          <w:left w:val="nil"/>
          <w:bottom w:val="nil"/>
          <w:right w:val="nil"/>
          <w:between w:val="nil"/>
        </w:pBdr>
        <w:rPr>
          <w:color w:val="000000"/>
        </w:rPr>
      </w:pPr>
    </w:p>
    <w:p w14:paraId="411E520C" w14:textId="77777777" w:rsidR="00B06509" w:rsidRDefault="006D0A38">
      <w:pPr>
        <w:pStyle w:val="Heading1"/>
      </w:pPr>
      <w:bookmarkStart w:id="3" w:name="_heading=h.li3konqg7yod" w:colFirst="0" w:colLast="0"/>
      <w:bookmarkEnd w:id="3"/>
      <w:r>
        <w:t>3. Definitions</w:t>
      </w:r>
    </w:p>
    <w:p w14:paraId="411E520D" w14:textId="77777777" w:rsidR="00B06509" w:rsidRDefault="006D0A38">
      <w:pPr>
        <w:pBdr>
          <w:top w:val="nil"/>
          <w:left w:val="nil"/>
          <w:bottom w:val="nil"/>
          <w:right w:val="nil"/>
          <w:between w:val="nil"/>
        </w:pBdr>
        <w:rPr>
          <w:color w:val="000000"/>
        </w:rPr>
      </w:pPr>
      <w:r>
        <w:rPr>
          <w:b/>
          <w:bCs/>
          <w:color w:val="000000"/>
        </w:rPr>
        <w:t>Misbehaviour</w:t>
      </w:r>
      <w:r>
        <w:rPr>
          <w:color w:val="000000"/>
        </w:rPr>
        <w:t xml:space="preserve"> is defined as:</w:t>
      </w:r>
    </w:p>
    <w:p w14:paraId="411E520E" w14:textId="77777777" w:rsidR="00B06509" w:rsidRDefault="006D0A38">
      <w:pPr>
        <w:numPr>
          <w:ilvl w:val="0"/>
          <w:numId w:val="4"/>
        </w:numPr>
        <w:pBdr>
          <w:top w:val="nil"/>
          <w:left w:val="nil"/>
          <w:bottom w:val="nil"/>
          <w:right w:val="nil"/>
          <w:between w:val="nil"/>
        </w:pBdr>
      </w:pPr>
      <w:r>
        <w:rPr>
          <w:color w:val="000000"/>
        </w:rPr>
        <w:t>Disruption in lessons, in corridors between lessons, and at break and lunchtimes</w:t>
      </w:r>
    </w:p>
    <w:p w14:paraId="411E520F" w14:textId="77777777" w:rsidR="00B06509" w:rsidRDefault="006D0A38">
      <w:pPr>
        <w:numPr>
          <w:ilvl w:val="0"/>
          <w:numId w:val="4"/>
        </w:numPr>
        <w:pBdr>
          <w:top w:val="nil"/>
          <w:left w:val="nil"/>
          <w:bottom w:val="nil"/>
          <w:right w:val="nil"/>
          <w:between w:val="nil"/>
        </w:pBdr>
      </w:pPr>
      <w:r>
        <w:rPr>
          <w:color w:val="000000"/>
        </w:rPr>
        <w:t>Non-completion of classwork or homework</w:t>
      </w:r>
    </w:p>
    <w:p w14:paraId="411E5210" w14:textId="77777777" w:rsidR="00B06509" w:rsidRDefault="006D0A38">
      <w:pPr>
        <w:numPr>
          <w:ilvl w:val="0"/>
          <w:numId w:val="4"/>
        </w:numPr>
        <w:pBdr>
          <w:top w:val="nil"/>
          <w:left w:val="nil"/>
          <w:bottom w:val="nil"/>
          <w:right w:val="nil"/>
          <w:between w:val="nil"/>
        </w:pBdr>
      </w:pPr>
      <w:r>
        <w:rPr>
          <w:color w:val="000000"/>
        </w:rPr>
        <w:t>Poor attitude</w:t>
      </w:r>
    </w:p>
    <w:p w14:paraId="411E5211" w14:textId="77777777" w:rsidR="00B06509" w:rsidRDefault="006D0A38">
      <w:pPr>
        <w:numPr>
          <w:ilvl w:val="0"/>
          <w:numId w:val="4"/>
        </w:numPr>
        <w:pBdr>
          <w:top w:val="nil"/>
          <w:left w:val="nil"/>
          <w:bottom w:val="nil"/>
          <w:right w:val="nil"/>
          <w:between w:val="nil"/>
        </w:pBdr>
      </w:pPr>
      <w:r>
        <w:rPr>
          <w:color w:val="000000"/>
        </w:rPr>
        <w:t>Incorrect uniform</w:t>
      </w:r>
    </w:p>
    <w:p w14:paraId="411E5212" w14:textId="77777777" w:rsidR="00B06509" w:rsidRDefault="006D0A38">
      <w:pPr>
        <w:pBdr>
          <w:top w:val="nil"/>
          <w:left w:val="nil"/>
          <w:bottom w:val="nil"/>
          <w:right w:val="nil"/>
          <w:between w:val="nil"/>
        </w:pBdr>
        <w:rPr>
          <w:color w:val="000000"/>
        </w:rPr>
      </w:pPr>
      <w:r>
        <w:rPr>
          <w:b/>
          <w:bCs/>
          <w:color w:val="000000"/>
        </w:rPr>
        <w:t>Serious misbehaviour</w:t>
      </w:r>
      <w:r>
        <w:rPr>
          <w:color w:val="000000"/>
        </w:rPr>
        <w:t xml:space="preserve"> is defined as:</w:t>
      </w:r>
    </w:p>
    <w:p w14:paraId="411E5213" w14:textId="77777777" w:rsidR="00B06509" w:rsidRDefault="006D0A38">
      <w:pPr>
        <w:numPr>
          <w:ilvl w:val="0"/>
          <w:numId w:val="4"/>
        </w:numPr>
        <w:pBdr>
          <w:top w:val="nil"/>
          <w:left w:val="nil"/>
          <w:bottom w:val="nil"/>
          <w:right w:val="nil"/>
          <w:between w:val="nil"/>
        </w:pBdr>
      </w:pPr>
      <w:r>
        <w:rPr>
          <w:color w:val="000000"/>
        </w:rPr>
        <w:t>Repeated breaches of the school rules</w:t>
      </w:r>
    </w:p>
    <w:p w14:paraId="411E5214" w14:textId="77777777" w:rsidR="00B06509" w:rsidRDefault="006D0A38">
      <w:pPr>
        <w:numPr>
          <w:ilvl w:val="0"/>
          <w:numId w:val="4"/>
        </w:numPr>
        <w:pBdr>
          <w:top w:val="nil"/>
          <w:left w:val="nil"/>
          <w:bottom w:val="nil"/>
          <w:right w:val="nil"/>
          <w:between w:val="nil"/>
        </w:pBdr>
      </w:pPr>
      <w:r>
        <w:rPr>
          <w:color w:val="000000"/>
        </w:rPr>
        <w:t>Any form of child-on-child abuse, including but may not be limited to:</w:t>
      </w:r>
    </w:p>
    <w:p w14:paraId="411E5215" w14:textId="77777777" w:rsidR="00B06509" w:rsidRDefault="006D0A38">
      <w:pPr>
        <w:numPr>
          <w:ilvl w:val="0"/>
          <w:numId w:val="9"/>
        </w:numPr>
        <w:pBdr>
          <w:top w:val="nil"/>
          <w:left w:val="nil"/>
          <w:bottom w:val="nil"/>
          <w:right w:val="nil"/>
          <w:between w:val="nil"/>
        </w:pBdr>
      </w:pPr>
      <w:r>
        <w:rPr>
          <w:color w:val="000000"/>
        </w:rPr>
        <w:t>Bullying</w:t>
      </w:r>
    </w:p>
    <w:p w14:paraId="411E5216" w14:textId="77777777" w:rsidR="00B06509" w:rsidRDefault="006D0A38">
      <w:pPr>
        <w:numPr>
          <w:ilvl w:val="0"/>
          <w:numId w:val="9"/>
        </w:numPr>
        <w:pBdr>
          <w:top w:val="nil"/>
          <w:left w:val="nil"/>
          <w:bottom w:val="nil"/>
          <w:right w:val="nil"/>
          <w:between w:val="nil"/>
        </w:pBdr>
      </w:pPr>
      <w:r>
        <w:rPr>
          <w:color w:val="000000"/>
        </w:rPr>
        <w:t>Abuse in intimate personal relationships between children</w:t>
      </w:r>
    </w:p>
    <w:p w14:paraId="411E5217" w14:textId="77777777" w:rsidR="00B06509" w:rsidRDefault="006D0A38">
      <w:pPr>
        <w:numPr>
          <w:ilvl w:val="0"/>
          <w:numId w:val="9"/>
        </w:numPr>
        <w:pBdr>
          <w:top w:val="nil"/>
          <w:left w:val="nil"/>
          <w:bottom w:val="nil"/>
          <w:right w:val="nil"/>
          <w:between w:val="nil"/>
        </w:pBdr>
      </w:pPr>
      <w:r>
        <w:rPr>
          <w:color w:val="000000"/>
        </w:rPr>
        <w:t>Physical abuse</w:t>
      </w:r>
    </w:p>
    <w:p w14:paraId="411E5218" w14:textId="77777777" w:rsidR="00B06509" w:rsidRDefault="006D0A38">
      <w:pPr>
        <w:numPr>
          <w:ilvl w:val="0"/>
          <w:numId w:val="9"/>
        </w:numPr>
        <w:pBdr>
          <w:top w:val="nil"/>
          <w:left w:val="nil"/>
          <w:bottom w:val="nil"/>
          <w:right w:val="nil"/>
          <w:between w:val="nil"/>
        </w:pBdr>
      </w:pPr>
      <w:r>
        <w:rPr>
          <w:color w:val="000000"/>
        </w:rPr>
        <w:t>Sexual violence, such as rape, assault by penetration, or sexual assault (intentional sexual touching without consent)</w:t>
      </w:r>
    </w:p>
    <w:p w14:paraId="411E5219" w14:textId="77777777" w:rsidR="00B06509" w:rsidRDefault="006D0A38">
      <w:pPr>
        <w:numPr>
          <w:ilvl w:val="0"/>
          <w:numId w:val="9"/>
        </w:numPr>
        <w:pBdr>
          <w:top w:val="nil"/>
          <w:left w:val="nil"/>
          <w:bottom w:val="nil"/>
          <w:right w:val="nil"/>
          <w:between w:val="nil"/>
        </w:pBdr>
      </w:pPr>
      <w:r>
        <w:rPr>
          <w:color w:val="000000"/>
        </w:rPr>
        <w:lastRenderedPageBreak/>
        <w:t>Sexual harassment, meaning unwanted conduct of a sexual nature, such as sexual comments, physical behaviour, and online sexual harassment</w:t>
      </w:r>
    </w:p>
    <w:p w14:paraId="411E521A" w14:textId="77777777" w:rsidR="00B06509" w:rsidRDefault="006D0A38">
      <w:pPr>
        <w:numPr>
          <w:ilvl w:val="0"/>
          <w:numId w:val="1"/>
        </w:numPr>
        <w:pBdr>
          <w:top w:val="nil"/>
          <w:left w:val="nil"/>
          <w:bottom w:val="nil"/>
          <w:right w:val="nil"/>
          <w:between w:val="nil"/>
        </w:pBdr>
      </w:pPr>
      <w:r>
        <w:rPr>
          <w:color w:val="000000"/>
        </w:rPr>
        <w:t>Causing someone to engage in sexual activity without consent</w:t>
      </w:r>
    </w:p>
    <w:p w14:paraId="411E521B" w14:textId="77777777" w:rsidR="00B06509" w:rsidRDefault="006D0A38">
      <w:pPr>
        <w:numPr>
          <w:ilvl w:val="0"/>
          <w:numId w:val="9"/>
        </w:numPr>
        <w:pBdr>
          <w:top w:val="nil"/>
          <w:left w:val="nil"/>
          <w:bottom w:val="nil"/>
          <w:right w:val="nil"/>
          <w:between w:val="nil"/>
        </w:pBdr>
      </w:pPr>
      <w:r>
        <w:rPr>
          <w:color w:val="000000"/>
        </w:rPr>
        <w:t>Upskirting</w:t>
      </w:r>
    </w:p>
    <w:p w14:paraId="411E521C" w14:textId="77777777" w:rsidR="00B06509" w:rsidRDefault="006D0A38">
      <w:pPr>
        <w:numPr>
          <w:ilvl w:val="0"/>
          <w:numId w:val="9"/>
        </w:numPr>
        <w:pBdr>
          <w:top w:val="nil"/>
          <w:left w:val="nil"/>
          <w:bottom w:val="nil"/>
          <w:right w:val="nil"/>
          <w:between w:val="nil"/>
        </w:pBdr>
      </w:pPr>
      <w:r>
        <w:rPr>
          <w:color w:val="000000"/>
        </w:rPr>
        <w:t>Initiation/hazing type violence and rituals</w:t>
      </w:r>
    </w:p>
    <w:p w14:paraId="411E521D" w14:textId="77777777" w:rsidR="00B06509" w:rsidRDefault="006D0A38">
      <w:pPr>
        <w:numPr>
          <w:ilvl w:val="0"/>
          <w:numId w:val="4"/>
        </w:numPr>
        <w:pBdr>
          <w:top w:val="nil"/>
          <w:left w:val="nil"/>
          <w:bottom w:val="nil"/>
          <w:right w:val="nil"/>
          <w:between w:val="nil"/>
        </w:pBdr>
      </w:pPr>
      <w:r>
        <w:rPr>
          <w:color w:val="000000"/>
        </w:rPr>
        <w:t xml:space="preserve">Misogyny/misandry </w:t>
      </w:r>
    </w:p>
    <w:p w14:paraId="411E521E" w14:textId="77777777" w:rsidR="00B06509" w:rsidRDefault="006D0A38">
      <w:pPr>
        <w:numPr>
          <w:ilvl w:val="0"/>
          <w:numId w:val="4"/>
        </w:numPr>
        <w:pBdr>
          <w:top w:val="nil"/>
          <w:left w:val="nil"/>
          <w:bottom w:val="nil"/>
          <w:right w:val="nil"/>
          <w:between w:val="nil"/>
        </w:pBdr>
      </w:pPr>
      <w:r>
        <w:rPr>
          <w:color w:val="000000"/>
        </w:rPr>
        <w:t>Vandalism</w:t>
      </w:r>
    </w:p>
    <w:p w14:paraId="411E521F" w14:textId="77777777" w:rsidR="00B06509" w:rsidRDefault="006D0A38">
      <w:pPr>
        <w:numPr>
          <w:ilvl w:val="0"/>
          <w:numId w:val="4"/>
        </w:numPr>
        <w:pBdr>
          <w:top w:val="nil"/>
          <w:left w:val="nil"/>
          <w:bottom w:val="nil"/>
          <w:right w:val="nil"/>
          <w:between w:val="nil"/>
        </w:pBdr>
      </w:pPr>
      <w:r>
        <w:rPr>
          <w:color w:val="000000"/>
        </w:rPr>
        <w:t>Theft</w:t>
      </w:r>
    </w:p>
    <w:p w14:paraId="411E5220" w14:textId="77777777" w:rsidR="00B06509" w:rsidRDefault="006D0A38">
      <w:pPr>
        <w:numPr>
          <w:ilvl w:val="0"/>
          <w:numId w:val="4"/>
        </w:numPr>
        <w:pBdr>
          <w:top w:val="nil"/>
          <w:left w:val="nil"/>
          <w:bottom w:val="nil"/>
          <w:right w:val="nil"/>
          <w:between w:val="nil"/>
        </w:pBdr>
      </w:pPr>
      <w:r>
        <w:rPr>
          <w:color w:val="000000"/>
        </w:rPr>
        <w:t>Fighting</w:t>
      </w:r>
    </w:p>
    <w:p w14:paraId="411E5221" w14:textId="77777777" w:rsidR="00B06509" w:rsidRDefault="006D0A38">
      <w:pPr>
        <w:numPr>
          <w:ilvl w:val="0"/>
          <w:numId w:val="4"/>
        </w:numPr>
        <w:pBdr>
          <w:top w:val="nil"/>
          <w:left w:val="nil"/>
          <w:bottom w:val="nil"/>
          <w:right w:val="nil"/>
          <w:between w:val="nil"/>
        </w:pBdr>
      </w:pPr>
      <w:r>
        <w:rPr>
          <w:color w:val="000000"/>
        </w:rPr>
        <w:t>Smoking</w:t>
      </w:r>
    </w:p>
    <w:p w14:paraId="411E5222" w14:textId="77777777" w:rsidR="00B06509" w:rsidRDefault="006D0A38">
      <w:pPr>
        <w:numPr>
          <w:ilvl w:val="0"/>
          <w:numId w:val="4"/>
        </w:numPr>
        <w:pBdr>
          <w:top w:val="nil"/>
          <w:left w:val="nil"/>
          <w:bottom w:val="nil"/>
          <w:right w:val="nil"/>
          <w:between w:val="nil"/>
        </w:pBdr>
      </w:pPr>
      <w:r>
        <w:rPr>
          <w:color w:val="000000"/>
        </w:rPr>
        <w:t>Racist, sexist, homophobic or discriminatory behaviour</w:t>
      </w:r>
    </w:p>
    <w:p w14:paraId="411E5223" w14:textId="77777777" w:rsidR="00B06509" w:rsidRDefault="006D0A38">
      <w:pPr>
        <w:numPr>
          <w:ilvl w:val="0"/>
          <w:numId w:val="4"/>
        </w:numPr>
        <w:pBdr>
          <w:top w:val="nil"/>
          <w:left w:val="nil"/>
          <w:bottom w:val="nil"/>
          <w:right w:val="nil"/>
          <w:between w:val="nil"/>
        </w:pBdr>
      </w:pPr>
      <w:r>
        <w:rPr>
          <w:color w:val="000000"/>
        </w:rPr>
        <w:t>Possession of any prohibited/banned items. These are:</w:t>
      </w:r>
    </w:p>
    <w:p w14:paraId="411E5224" w14:textId="77777777" w:rsidR="00B06509" w:rsidRDefault="006D0A38">
      <w:pPr>
        <w:numPr>
          <w:ilvl w:val="0"/>
          <w:numId w:val="9"/>
        </w:numPr>
        <w:pBdr>
          <w:top w:val="nil"/>
          <w:left w:val="nil"/>
          <w:bottom w:val="nil"/>
          <w:right w:val="nil"/>
          <w:between w:val="nil"/>
        </w:pBdr>
      </w:pPr>
      <w:r>
        <w:rPr>
          <w:color w:val="000000"/>
        </w:rPr>
        <w:t>Knives or weapons</w:t>
      </w:r>
    </w:p>
    <w:p w14:paraId="411E5225" w14:textId="77777777" w:rsidR="00B06509" w:rsidRDefault="006D0A38">
      <w:pPr>
        <w:numPr>
          <w:ilvl w:val="0"/>
          <w:numId w:val="9"/>
        </w:numPr>
        <w:pBdr>
          <w:top w:val="nil"/>
          <w:left w:val="nil"/>
          <w:bottom w:val="nil"/>
          <w:right w:val="nil"/>
          <w:between w:val="nil"/>
        </w:pBdr>
      </w:pPr>
      <w:r>
        <w:rPr>
          <w:color w:val="000000"/>
        </w:rPr>
        <w:t>Alcohol</w:t>
      </w:r>
    </w:p>
    <w:p w14:paraId="411E5226" w14:textId="77777777" w:rsidR="00B06509" w:rsidRDefault="006D0A38">
      <w:pPr>
        <w:numPr>
          <w:ilvl w:val="0"/>
          <w:numId w:val="9"/>
        </w:numPr>
        <w:pBdr>
          <w:top w:val="nil"/>
          <w:left w:val="nil"/>
          <w:bottom w:val="nil"/>
          <w:right w:val="nil"/>
          <w:between w:val="nil"/>
        </w:pBdr>
      </w:pPr>
      <w:r>
        <w:rPr>
          <w:color w:val="000000"/>
        </w:rPr>
        <w:t>Illegal drugs</w:t>
      </w:r>
    </w:p>
    <w:p w14:paraId="411E5227" w14:textId="77777777" w:rsidR="00B06509" w:rsidRDefault="006D0A38">
      <w:pPr>
        <w:numPr>
          <w:ilvl w:val="0"/>
          <w:numId w:val="9"/>
        </w:numPr>
        <w:pBdr>
          <w:top w:val="nil"/>
          <w:left w:val="nil"/>
          <w:bottom w:val="nil"/>
          <w:right w:val="nil"/>
          <w:between w:val="nil"/>
        </w:pBdr>
      </w:pPr>
      <w:r>
        <w:rPr>
          <w:color w:val="000000"/>
        </w:rPr>
        <w:t>Stolen items</w:t>
      </w:r>
    </w:p>
    <w:p w14:paraId="411E5228" w14:textId="77777777" w:rsidR="00B06509" w:rsidRDefault="006D0A38">
      <w:pPr>
        <w:numPr>
          <w:ilvl w:val="0"/>
          <w:numId w:val="9"/>
        </w:numPr>
        <w:pBdr>
          <w:top w:val="nil"/>
          <w:left w:val="nil"/>
          <w:bottom w:val="nil"/>
          <w:right w:val="nil"/>
          <w:between w:val="nil"/>
        </w:pBdr>
      </w:pPr>
      <w:r>
        <w:rPr>
          <w:color w:val="000000"/>
        </w:rPr>
        <w:t>Tobacco and cigarette papers</w:t>
      </w:r>
    </w:p>
    <w:p w14:paraId="411E5229" w14:textId="77777777" w:rsidR="00B06509" w:rsidRDefault="006D0A38">
      <w:pPr>
        <w:numPr>
          <w:ilvl w:val="0"/>
          <w:numId w:val="9"/>
        </w:numPr>
        <w:pBdr>
          <w:top w:val="nil"/>
          <w:left w:val="nil"/>
          <w:bottom w:val="nil"/>
          <w:right w:val="nil"/>
          <w:between w:val="nil"/>
        </w:pBdr>
      </w:pPr>
      <w:r>
        <w:rPr>
          <w:color w:val="000000"/>
        </w:rPr>
        <w:t>E-cigarettes or vapes</w:t>
      </w:r>
    </w:p>
    <w:p w14:paraId="411E522A" w14:textId="77777777" w:rsidR="00B06509" w:rsidRDefault="006D0A38">
      <w:pPr>
        <w:numPr>
          <w:ilvl w:val="0"/>
          <w:numId w:val="9"/>
        </w:numPr>
        <w:pBdr>
          <w:top w:val="nil"/>
          <w:left w:val="nil"/>
          <w:bottom w:val="nil"/>
          <w:right w:val="nil"/>
          <w:between w:val="nil"/>
        </w:pBdr>
      </w:pPr>
      <w:r>
        <w:rPr>
          <w:color w:val="000000"/>
        </w:rPr>
        <w:t>Fireworks</w:t>
      </w:r>
    </w:p>
    <w:p w14:paraId="411E522B" w14:textId="77777777" w:rsidR="00B06509" w:rsidRDefault="006D0A38">
      <w:pPr>
        <w:numPr>
          <w:ilvl w:val="0"/>
          <w:numId w:val="9"/>
        </w:numPr>
        <w:pBdr>
          <w:top w:val="nil"/>
          <w:left w:val="nil"/>
          <w:bottom w:val="nil"/>
          <w:right w:val="nil"/>
          <w:between w:val="nil"/>
        </w:pBdr>
      </w:pPr>
      <w:r>
        <w:rPr>
          <w:color w:val="000000"/>
        </w:rPr>
        <w:t>Pornographic images</w:t>
      </w:r>
    </w:p>
    <w:p w14:paraId="411E522C" w14:textId="77777777" w:rsidR="00B06509" w:rsidRDefault="006D0A38">
      <w:pPr>
        <w:numPr>
          <w:ilvl w:val="0"/>
          <w:numId w:val="9"/>
        </w:numPr>
        <w:pBdr>
          <w:top w:val="nil"/>
          <w:left w:val="nil"/>
          <w:bottom w:val="nil"/>
          <w:right w:val="nil"/>
          <w:between w:val="nil"/>
        </w:pBdr>
      </w:pPr>
      <w:r>
        <w:rPr>
          <w:color w:val="000000"/>
        </w:rPr>
        <w:t>Any article a staff member reasonably suspects has been, or is likely to be, used to commit an offence, or to cause personal injury to, or damage to the property of, any person (including the pupil)</w:t>
      </w:r>
    </w:p>
    <w:p w14:paraId="411E522D" w14:textId="77777777" w:rsidR="00B06509" w:rsidRDefault="00B06509">
      <w:pPr>
        <w:pBdr>
          <w:top w:val="nil"/>
          <w:left w:val="nil"/>
          <w:bottom w:val="nil"/>
          <w:right w:val="nil"/>
          <w:between w:val="nil"/>
        </w:pBdr>
      </w:pPr>
    </w:p>
    <w:p w14:paraId="411E522E" w14:textId="77777777" w:rsidR="00B06509" w:rsidRDefault="00D80434">
      <w:pPr>
        <w:pBdr>
          <w:top w:val="nil"/>
          <w:left w:val="nil"/>
          <w:bottom w:val="nil"/>
          <w:right w:val="nil"/>
          <w:between w:val="nil"/>
        </w:pBdr>
      </w:pPr>
      <w:r>
        <w:pict w14:anchorId="411E5421">
          <v:rect id="_x0000_i1027" style="width:0;height:1.5pt" o:hralign="center" o:hrstd="t" o:hr="t" fillcolor="#a0a0a0" stroked="f"/>
        </w:pict>
      </w:r>
    </w:p>
    <w:p w14:paraId="411E522F" w14:textId="77777777" w:rsidR="00B06509" w:rsidRDefault="00B06509">
      <w:pPr>
        <w:pBdr>
          <w:top w:val="nil"/>
          <w:left w:val="nil"/>
          <w:bottom w:val="nil"/>
          <w:right w:val="nil"/>
          <w:between w:val="nil"/>
        </w:pBdr>
      </w:pPr>
    </w:p>
    <w:p w14:paraId="411E5230" w14:textId="77777777" w:rsidR="00B06509" w:rsidRDefault="00B06509">
      <w:pPr>
        <w:pBdr>
          <w:top w:val="nil"/>
          <w:left w:val="nil"/>
          <w:bottom w:val="nil"/>
          <w:right w:val="nil"/>
          <w:between w:val="nil"/>
        </w:pBdr>
      </w:pPr>
    </w:p>
    <w:p w14:paraId="411E5231" w14:textId="77777777" w:rsidR="00B06509" w:rsidRDefault="006D0A38">
      <w:pPr>
        <w:pStyle w:val="Heading1"/>
        <w:rPr>
          <w:color w:val="000000"/>
        </w:rPr>
      </w:pPr>
      <w:bookmarkStart w:id="4" w:name="_heading=h.3qlzoqlcqv3s" w:colFirst="0" w:colLast="0"/>
      <w:bookmarkEnd w:id="4"/>
      <w:r>
        <w:rPr>
          <w:color w:val="000000"/>
        </w:rPr>
        <w:t>4. Bullying</w:t>
      </w:r>
    </w:p>
    <w:p w14:paraId="411E5232" w14:textId="77777777" w:rsidR="00B06509" w:rsidRDefault="006D0A38">
      <w:pPr>
        <w:pBdr>
          <w:top w:val="nil"/>
          <w:left w:val="nil"/>
          <w:bottom w:val="nil"/>
          <w:right w:val="nil"/>
          <w:between w:val="nil"/>
        </w:pBdr>
        <w:rPr>
          <w:color w:val="000000"/>
        </w:rPr>
      </w:pPr>
      <w:r>
        <w:rPr>
          <w:b/>
          <w:bCs/>
          <w:color w:val="000000"/>
        </w:rPr>
        <w:t>Bullying</w:t>
      </w:r>
      <w:r>
        <w:rPr>
          <w:color w:val="000000"/>
        </w:rPr>
        <w:t xml:space="preserve"> is defined as the repetitive, intentional harming of 1 person or group by another person or group, where the relationship involves an imbalance of power.</w:t>
      </w:r>
    </w:p>
    <w:p w14:paraId="411E5233" w14:textId="77777777" w:rsidR="00B06509" w:rsidRDefault="006D0A38">
      <w:pPr>
        <w:pBdr>
          <w:top w:val="nil"/>
          <w:left w:val="nil"/>
          <w:bottom w:val="nil"/>
          <w:right w:val="nil"/>
          <w:between w:val="nil"/>
        </w:pBdr>
        <w:rPr>
          <w:color w:val="000000"/>
        </w:rPr>
      </w:pPr>
      <w:r>
        <w:rPr>
          <w:color w:val="000000"/>
        </w:rPr>
        <w:t>Bullying is, therefore:</w:t>
      </w:r>
    </w:p>
    <w:p w14:paraId="411E5234" w14:textId="77777777" w:rsidR="00B06509" w:rsidRDefault="006D0A38">
      <w:pPr>
        <w:numPr>
          <w:ilvl w:val="0"/>
          <w:numId w:val="4"/>
        </w:numPr>
        <w:pBdr>
          <w:top w:val="nil"/>
          <w:left w:val="nil"/>
          <w:bottom w:val="nil"/>
          <w:right w:val="nil"/>
          <w:between w:val="nil"/>
        </w:pBdr>
      </w:pPr>
      <w:r>
        <w:rPr>
          <w:color w:val="000000"/>
        </w:rPr>
        <w:t>Deliberately hurtful</w:t>
      </w:r>
    </w:p>
    <w:p w14:paraId="411E5235" w14:textId="77777777" w:rsidR="00B06509" w:rsidRDefault="006D0A38">
      <w:pPr>
        <w:numPr>
          <w:ilvl w:val="0"/>
          <w:numId w:val="4"/>
        </w:numPr>
        <w:pBdr>
          <w:top w:val="nil"/>
          <w:left w:val="nil"/>
          <w:bottom w:val="nil"/>
          <w:right w:val="nil"/>
          <w:between w:val="nil"/>
        </w:pBdr>
      </w:pPr>
      <w:r>
        <w:rPr>
          <w:color w:val="000000"/>
        </w:rPr>
        <w:t>Repeated, often over a period of time</w:t>
      </w:r>
    </w:p>
    <w:p w14:paraId="411E5236" w14:textId="77777777" w:rsidR="00B06509" w:rsidRDefault="006D0A38">
      <w:pPr>
        <w:numPr>
          <w:ilvl w:val="0"/>
          <w:numId w:val="4"/>
        </w:numPr>
        <w:pBdr>
          <w:top w:val="nil"/>
          <w:left w:val="nil"/>
          <w:bottom w:val="nil"/>
          <w:right w:val="nil"/>
          <w:between w:val="nil"/>
        </w:pBdr>
      </w:pPr>
      <w:r>
        <w:rPr>
          <w:color w:val="000000"/>
        </w:rPr>
        <w:t>Difficult to defend against</w:t>
      </w:r>
    </w:p>
    <w:p w14:paraId="411E5237" w14:textId="77777777" w:rsidR="00B06509" w:rsidRDefault="006D0A38">
      <w:pPr>
        <w:pBdr>
          <w:top w:val="nil"/>
          <w:left w:val="nil"/>
          <w:bottom w:val="nil"/>
          <w:right w:val="nil"/>
          <w:between w:val="nil"/>
        </w:pBdr>
        <w:rPr>
          <w:color w:val="000000"/>
        </w:rPr>
      </w:pPr>
      <w:r>
        <w:rPr>
          <w:color w:val="000000"/>
        </w:rPr>
        <w:t>Bullying can include:</w:t>
      </w:r>
    </w:p>
    <w:tbl>
      <w:tblPr>
        <w:tblStyle w:val="a0"/>
        <w:tblW w:w="96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2581"/>
        <w:gridCol w:w="7047"/>
      </w:tblGrid>
      <w:tr w:rsidR="00B06509" w14:paraId="411E523A" w14:textId="77777777">
        <w:trPr>
          <w:cantSplit/>
          <w:tblHeader/>
        </w:trPr>
        <w:tc>
          <w:tcPr>
            <w:tcW w:w="2581" w:type="dxa"/>
            <w:tcBorders>
              <w:top w:val="single" w:sz="4" w:space="0" w:color="B9B9B9"/>
              <w:left w:val="single" w:sz="4" w:space="0" w:color="B9B9B9"/>
              <w:bottom w:val="single" w:sz="4" w:space="0" w:color="B9B9B9"/>
              <w:right w:val="single" w:sz="4" w:space="0" w:color="B9B9B9"/>
            </w:tcBorders>
            <w:shd w:val="clear" w:color="auto" w:fill="D8DFDE"/>
          </w:tcPr>
          <w:p w14:paraId="411E5238" w14:textId="77777777" w:rsidR="00B06509" w:rsidRDefault="006D0A38">
            <w:pPr>
              <w:pBdr>
                <w:top w:val="nil"/>
                <w:left w:val="nil"/>
                <w:bottom w:val="nil"/>
                <w:right w:val="nil"/>
                <w:between w:val="nil"/>
              </w:pBdr>
              <w:spacing w:after="0"/>
              <w:rPr>
                <w:smallCaps/>
                <w:color w:val="000000"/>
              </w:rPr>
            </w:pPr>
            <w:r>
              <w:rPr>
                <w:smallCaps/>
                <w:color w:val="000000"/>
              </w:rPr>
              <w:t>TYPE OF BULLYING</w:t>
            </w:r>
          </w:p>
        </w:tc>
        <w:tc>
          <w:tcPr>
            <w:tcW w:w="7047" w:type="dxa"/>
            <w:tcBorders>
              <w:top w:val="single" w:sz="4" w:space="0" w:color="B9B9B9"/>
              <w:left w:val="single" w:sz="4" w:space="0" w:color="B9B9B9"/>
              <w:bottom w:val="single" w:sz="4" w:space="0" w:color="B9B9B9"/>
              <w:right w:val="single" w:sz="4" w:space="0" w:color="B9B9B9"/>
            </w:tcBorders>
            <w:shd w:val="clear" w:color="auto" w:fill="D8DFDE"/>
          </w:tcPr>
          <w:p w14:paraId="411E5239" w14:textId="77777777" w:rsidR="00B06509" w:rsidRDefault="006D0A38">
            <w:pPr>
              <w:pBdr>
                <w:top w:val="nil"/>
                <w:left w:val="nil"/>
                <w:bottom w:val="nil"/>
                <w:right w:val="nil"/>
                <w:between w:val="nil"/>
              </w:pBdr>
              <w:spacing w:after="0"/>
              <w:rPr>
                <w:smallCaps/>
                <w:color w:val="000000"/>
              </w:rPr>
            </w:pPr>
            <w:r>
              <w:rPr>
                <w:smallCaps/>
                <w:color w:val="000000"/>
              </w:rPr>
              <w:t>DEFINITION</w:t>
            </w:r>
          </w:p>
        </w:tc>
      </w:tr>
      <w:tr w:rsidR="00B06509" w14:paraId="411E523D" w14:textId="77777777">
        <w:trPr>
          <w:cantSplit/>
        </w:trPr>
        <w:tc>
          <w:tcPr>
            <w:tcW w:w="2581" w:type="dxa"/>
          </w:tcPr>
          <w:p w14:paraId="411E523B" w14:textId="77777777" w:rsidR="00B06509" w:rsidRDefault="006D0A38">
            <w:pPr>
              <w:keepLines/>
              <w:pBdr>
                <w:top w:val="nil"/>
                <w:left w:val="nil"/>
                <w:bottom w:val="nil"/>
                <w:right w:val="nil"/>
                <w:between w:val="nil"/>
              </w:pBdr>
              <w:spacing w:after="60"/>
              <w:rPr>
                <w:color w:val="000000"/>
              </w:rPr>
            </w:pPr>
            <w:r>
              <w:rPr>
                <w:color w:val="000000"/>
              </w:rPr>
              <w:t>Emotional</w:t>
            </w:r>
          </w:p>
        </w:tc>
        <w:tc>
          <w:tcPr>
            <w:tcW w:w="7047" w:type="dxa"/>
          </w:tcPr>
          <w:p w14:paraId="411E523C" w14:textId="77777777" w:rsidR="00B06509" w:rsidRDefault="006D0A38">
            <w:pPr>
              <w:keepLines/>
              <w:pBdr>
                <w:top w:val="nil"/>
                <w:left w:val="nil"/>
                <w:bottom w:val="nil"/>
                <w:right w:val="nil"/>
                <w:between w:val="nil"/>
              </w:pBdr>
              <w:spacing w:after="60"/>
              <w:rPr>
                <w:b/>
                <w:bCs/>
                <w:color w:val="000000"/>
              </w:rPr>
            </w:pPr>
            <w:r>
              <w:rPr>
                <w:color w:val="000000"/>
              </w:rPr>
              <w:t>Being unfriendly, excluding, tormenting</w:t>
            </w:r>
          </w:p>
        </w:tc>
      </w:tr>
      <w:tr w:rsidR="00B06509" w14:paraId="411E5240" w14:textId="77777777">
        <w:trPr>
          <w:cantSplit/>
        </w:trPr>
        <w:tc>
          <w:tcPr>
            <w:tcW w:w="2581" w:type="dxa"/>
          </w:tcPr>
          <w:p w14:paraId="411E523E" w14:textId="77777777" w:rsidR="00B06509" w:rsidRDefault="006D0A38">
            <w:pPr>
              <w:pBdr>
                <w:top w:val="nil"/>
                <w:left w:val="nil"/>
                <w:bottom w:val="nil"/>
                <w:right w:val="nil"/>
                <w:between w:val="nil"/>
              </w:pBdr>
              <w:rPr>
                <w:color w:val="000000"/>
              </w:rPr>
            </w:pPr>
            <w:r>
              <w:rPr>
                <w:color w:val="000000"/>
              </w:rPr>
              <w:lastRenderedPageBreak/>
              <w:t>Physical</w:t>
            </w:r>
          </w:p>
        </w:tc>
        <w:tc>
          <w:tcPr>
            <w:tcW w:w="7047" w:type="dxa"/>
          </w:tcPr>
          <w:p w14:paraId="411E523F" w14:textId="77777777" w:rsidR="00B06509" w:rsidRDefault="006D0A38">
            <w:pPr>
              <w:keepLines/>
              <w:pBdr>
                <w:top w:val="nil"/>
                <w:left w:val="nil"/>
                <w:bottom w:val="nil"/>
                <w:right w:val="nil"/>
                <w:between w:val="nil"/>
              </w:pBdr>
              <w:spacing w:after="60"/>
              <w:rPr>
                <w:color w:val="000000"/>
              </w:rPr>
            </w:pPr>
            <w:r>
              <w:rPr>
                <w:color w:val="000000"/>
              </w:rPr>
              <w:t>Hitting, kicking, pushing, taking another’s belongings, any use of violence</w:t>
            </w:r>
          </w:p>
        </w:tc>
      </w:tr>
      <w:tr w:rsidR="00B06509" w14:paraId="411E5249" w14:textId="77777777">
        <w:trPr>
          <w:cantSplit/>
        </w:trPr>
        <w:tc>
          <w:tcPr>
            <w:tcW w:w="2581" w:type="dxa"/>
          </w:tcPr>
          <w:p w14:paraId="411E5241" w14:textId="77777777" w:rsidR="00B06509" w:rsidRDefault="006D0A38">
            <w:pPr>
              <w:pBdr>
                <w:top w:val="nil"/>
                <w:left w:val="nil"/>
                <w:bottom w:val="nil"/>
                <w:right w:val="nil"/>
                <w:between w:val="nil"/>
              </w:pBdr>
              <w:rPr>
                <w:color w:val="000000"/>
              </w:rPr>
            </w:pPr>
            <w:r>
              <w:rPr>
                <w:color w:val="000000"/>
              </w:rPr>
              <w:t>Prejudice-based and discriminatory, including:</w:t>
            </w:r>
          </w:p>
          <w:p w14:paraId="411E5242" w14:textId="77777777" w:rsidR="00B06509" w:rsidRDefault="006D0A38">
            <w:pPr>
              <w:keepLines/>
              <w:numPr>
                <w:ilvl w:val="0"/>
                <w:numId w:val="3"/>
              </w:numPr>
              <w:pBdr>
                <w:top w:val="nil"/>
                <w:left w:val="nil"/>
                <w:bottom w:val="nil"/>
                <w:right w:val="nil"/>
                <w:between w:val="nil"/>
              </w:pBdr>
              <w:spacing w:after="60"/>
            </w:pPr>
            <w:r>
              <w:rPr>
                <w:color w:val="000000"/>
              </w:rPr>
              <w:t>Racial</w:t>
            </w:r>
          </w:p>
          <w:p w14:paraId="411E5243" w14:textId="77777777" w:rsidR="00B06509" w:rsidRDefault="006D0A38">
            <w:pPr>
              <w:keepLines/>
              <w:numPr>
                <w:ilvl w:val="0"/>
                <w:numId w:val="3"/>
              </w:numPr>
              <w:pBdr>
                <w:top w:val="nil"/>
                <w:left w:val="nil"/>
                <w:bottom w:val="nil"/>
                <w:right w:val="nil"/>
                <w:between w:val="nil"/>
              </w:pBdr>
              <w:spacing w:after="60"/>
            </w:pPr>
            <w:r>
              <w:rPr>
                <w:color w:val="000000"/>
              </w:rPr>
              <w:t>Faith-based</w:t>
            </w:r>
          </w:p>
          <w:p w14:paraId="411E5244" w14:textId="77777777" w:rsidR="00B06509" w:rsidRDefault="006D0A38">
            <w:pPr>
              <w:keepLines/>
              <w:numPr>
                <w:ilvl w:val="0"/>
                <w:numId w:val="3"/>
              </w:numPr>
              <w:pBdr>
                <w:top w:val="nil"/>
                <w:left w:val="nil"/>
                <w:bottom w:val="nil"/>
                <w:right w:val="nil"/>
                <w:between w:val="nil"/>
              </w:pBdr>
              <w:spacing w:after="60"/>
            </w:pPr>
            <w:r>
              <w:rPr>
                <w:color w:val="000000"/>
              </w:rPr>
              <w:t>Gendered (sexist)</w:t>
            </w:r>
          </w:p>
          <w:p w14:paraId="411E5245" w14:textId="77777777" w:rsidR="00B06509" w:rsidRDefault="006D0A38">
            <w:pPr>
              <w:keepLines/>
              <w:numPr>
                <w:ilvl w:val="0"/>
                <w:numId w:val="3"/>
              </w:numPr>
              <w:pBdr>
                <w:top w:val="nil"/>
                <w:left w:val="nil"/>
                <w:bottom w:val="nil"/>
                <w:right w:val="nil"/>
                <w:between w:val="nil"/>
              </w:pBdr>
              <w:spacing w:after="60"/>
            </w:pPr>
            <w:r>
              <w:rPr>
                <w:color w:val="000000"/>
              </w:rPr>
              <w:t>Homophobic/biphobic</w:t>
            </w:r>
          </w:p>
          <w:p w14:paraId="411E5246" w14:textId="77777777" w:rsidR="00B06509" w:rsidRDefault="006D0A38">
            <w:pPr>
              <w:keepLines/>
              <w:numPr>
                <w:ilvl w:val="0"/>
                <w:numId w:val="3"/>
              </w:numPr>
              <w:pBdr>
                <w:top w:val="nil"/>
                <w:left w:val="nil"/>
                <w:bottom w:val="nil"/>
                <w:right w:val="nil"/>
                <w:between w:val="nil"/>
              </w:pBdr>
              <w:spacing w:after="60"/>
            </w:pPr>
            <w:r>
              <w:rPr>
                <w:color w:val="000000"/>
              </w:rPr>
              <w:t>Transphobic</w:t>
            </w:r>
          </w:p>
          <w:p w14:paraId="411E5247" w14:textId="77777777" w:rsidR="00B06509" w:rsidRDefault="006D0A38">
            <w:pPr>
              <w:keepLines/>
              <w:numPr>
                <w:ilvl w:val="0"/>
                <w:numId w:val="3"/>
              </w:numPr>
              <w:pBdr>
                <w:top w:val="nil"/>
                <w:left w:val="nil"/>
                <w:bottom w:val="nil"/>
                <w:right w:val="nil"/>
                <w:between w:val="nil"/>
              </w:pBdr>
              <w:spacing w:after="60"/>
            </w:pPr>
            <w:r>
              <w:rPr>
                <w:color w:val="000000"/>
              </w:rPr>
              <w:t>Disability-based</w:t>
            </w:r>
          </w:p>
        </w:tc>
        <w:tc>
          <w:tcPr>
            <w:tcW w:w="7047" w:type="dxa"/>
          </w:tcPr>
          <w:p w14:paraId="411E5248" w14:textId="77777777" w:rsidR="00B06509" w:rsidRDefault="006D0A38">
            <w:pPr>
              <w:keepLines/>
              <w:pBdr>
                <w:top w:val="nil"/>
                <w:left w:val="nil"/>
                <w:bottom w:val="nil"/>
                <w:right w:val="nil"/>
                <w:between w:val="nil"/>
              </w:pBdr>
              <w:spacing w:after="60"/>
              <w:rPr>
                <w:color w:val="000000"/>
              </w:rPr>
            </w:pPr>
            <w:r>
              <w:rPr>
                <w:color w:val="000000"/>
              </w:rPr>
              <w:t>Taunts, gestures, graffiti or physical abuse focused on a particular characteristic (e.g. gender, race, sexuality)</w:t>
            </w:r>
          </w:p>
        </w:tc>
      </w:tr>
      <w:tr w:rsidR="00B06509" w14:paraId="411E524C" w14:textId="77777777">
        <w:trPr>
          <w:cantSplit/>
        </w:trPr>
        <w:tc>
          <w:tcPr>
            <w:tcW w:w="2581" w:type="dxa"/>
          </w:tcPr>
          <w:p w14:paraId="411E524A" w14:textId="77777777" w:rsidR="00B06509" w:rsidRDefault="006D0A38">
            <w:pPr>
              <w:pBdr>
                <w:top w:val="nil"/>
                <w:left w:val="nil"/>
                <w:bottom w:val="nil"/>
                <w:right w:val="nil"/>
                <w:between w:val="nil"/>
              </w:pBdr>
              <w:rPr>
                <w:color w:val="000000"/>
              </w:rPr>
            </w:pPr>
            <w:r>
              <w:rPr>
                <w:color w:val="000000"/>
              </w:rPr>
              <w:t>Sexual</w:t>
            </w:r>
          </w:p>
        </w:tc>
        <w:tc>
          <w:tcPr>
            <w:tcW w:w="7047" w:type="dxa"/>
          </w:tcPr>
          <w:p w14:paraId="411E524B" w14:textId="77777777" w:rsidR="00B06509" w:rsidRDefault="006D0A38">
            <w:pPr>
              <w:keepLines/>
              <w:pBdr>
                <w:top w:val="nil"/>
                <w:left w:val="nil"/>
                <w:bottom w:val="nil"/>
                <w:right w:val="nil"/>
                <w:between w:val="nil"/>
              </w:pBdr>
              <w:spacing w:after="60"/>
              <w:rPr>
                <w:color w:val="000000"/>
              </w:rPr>
            </w:pPr>
            <w:r>
              <w:rPr>
                <w:color w:val="000000"/>
              </w:rPr>
              <w:t>Explicit sexual remarks, display of sexual material, sexual gestures, unwanted physical attention, comments about sexual reputation or performance, sharing of nude or semi-nude images and/or videos (including pseudo-images, which are computer-generated images that otherwise appear to be a photograph or video), or inappropriate touching</w:t>
            </w:r>
          </w:p>
        </w:tc>
      </w:tr>
      <w:tr w:rsidR="00B06509" w14:paraId="411E524F" w14:textId="77777777">
        <w:trPr>
          <w:cantSplit/>
        </w:trPr>
        <w:tc>
          <w:tcPr>
            <w:tcW w:w="2581" w:type="dxa"/>
          </w:tcPr>
          <w:p w14:paraId="411E524D" w14:textId="77777777" w:rsidR="00B06509" w:rsidRDefault="006D0A38">
            <w:pPr>
              <w:pBdr>
                <w:top w:val="nil"/>
                <w:left w:val="nil"/>
                <w:bottom w:val="nil"/>
                <w:right w:val="nil"/>
                <w:between w:val="nil"/>
              </w:pBdr>
              <w:rPr>
                <w:color w:val="000000"/>
              </w:rPr>
            </w:pPr>
            <w:r>
              <w:rPr>
                <w:color w:val="000000"/>
              </w:rPr>
              <w:t>Direct or indirect verbal</w:t>
            </w:r>
          </w:p>
        </w:tc>
        <w:tc>
          <w:tcPr>
            <w:tcW w:w="7047" w:type="dxa"/>
          </w:tcPr>
          <w:p w14:paraId="411E524E" w14:textId="77777777" w:rsidR="00B06509" w:rsidRDefault="006D0A38">
            <w:pPr>
              <w:keepLines/>
              <w:pBdr>
                <w:top w:val="nil"/>
                <w:left w:val="nil"/>
                <w:bottom w:val="nil"/>
                <w:right w:val="nil"/>
                <w:between w:val="nil"/>
              </w:pBdr>
              <w:spacing w:after="60"/>
              <w:rPr>
                <w:color w:val="000000"/>
              </w:rPr>
            </w:pPr>
            <w:r>
              <w:rPr>
                <w:color w:val="000000"/>
              </w:rPr>
              <w:t>Name-calling, sarcasm, spreading rumours, teasing</w:t>
            </w:r>
          </w:p>
        </w:tc>
      </w:tr>
      <w:tr w:rsidR="00B06509" w14:paraId="411E5252" w14:textId="77777777">
        <w:trPr>
          <w:cantSplit/>
        </w:trPr>
        <w:tc>
          <w:tcPr>
            <w:tcW w:w="2581" w:type="dxa"/>
          </w:tcPr>
          <w:p w14:paraId="411E5250" w14:textId="77777777" w:rsidR="00B06509" w:rsidRDefault="006D0A38">
            <w:pPr>
              <w:pBdr>
                <w:top w:val="nil"/>
                <w:left w:val="nil"/>
                <w:bottom w:val="nil"/>
                <w:right w:val="nil"/>
                <w:between w:val="nil"/>
              </w:pBdr>
              <w:rPr>
                <w:color w:val="000000"/>
              </w:rPr>
            </w:pPr>
            <w:r>
              <w:rPr>
                <w:color w:val="000000"/>
              </w:rPr>
              <w:t>Cyber-bullying</w:t>
            </w:r>
          </w:p>
        </w:tc>
        <w:tc>
          <w:tcPr>
            <w:tcW w:w="7047" w:type="dxa"/>
          </w:tcPr>
          <w:p w14:paraId="411E5251" w14:textId="77777777" w:rsidR="00B06509" w:rsidRDefault="006D0A38">
            <w:pPr>
              <w:keepLines/>
              <w:pBdr>
                <w:top w:val="nil"/>
                <w:left w:val="nil"/>
                <w:bottom w:val="nil"/>
                <w:right w:val="nil"/>
                <w:between w:val="nil"/>
              </w:pBdr>
              <w:spacing w:after="60"/>
              <w:rPr>
                <w:color w:val="000000"/>
              </w:rPr>
            </w:pPr>
            <w:r>
              <w:rPr>
                <w:color w:val="000000"/>
                <w:highlight w:val="white"/>
              </w:rPr>
              <w:t xml:space="preserve">Bullying that takes place online, </w:t>
            </w:r>
            <w:r>
              <w:rPr>
                <w:color w:val="000000"/>
              </w:rPr>
              <w:t>such as through social networking sites, messaging apps, gaming sites, devices or via images, audio, video, or written content generated by artificial intelligence (AI)</w:t>
            </w:r>
          </w:p>
        </w:tc>
      </w:tr>
    </w:tbl>
    <w:p w14:paraId="411E5253" w14:textId="77777777" w:rsidR="00B06509" w:rsidRDefault="00B06509">
      <w:pPr>
        <w:pBdr>
          <w:top w:val="nil"/>
          <w:left w:val="nil"/>
          <w:bottom w:val="nil"/>
          <w:right w:val="nil"/>
          <w:between w:val="nil"/>
        </w:pBdr>
        <w:rPr>
          <w:rFonts w:ascii="Times New Roman" w:eastAsia="Times New Roman" w:hAnsi="Times New Roman" w:cs="Times New Roman"/>
          <w:color w:val="000000"/>
          <w:sz w:val="24"/>
          <w:szCs w:val="24"/>
        </w:rPr>
      </w:pPr>
    </w:p>
    <w:p w14:paraId="411E5254"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For academies and independent schools, insert a link to or details of your anti-bullying strategy here.</w:t>
      </w:r>
    </w:p>
    <w:p w14:paraId="411E5255"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 xml:space="preserve">Details of our school’s approach to preventing and addressing bullying are set out in our anti-bullying strategy </w:t>
      </w:r>
    </w:p>
    <w:p w14:paraId="411E5256"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You may wish to consider the following points when developing your anti-bullying measures/strategy:</w:t>
      </w:r>
    </w:p>
    <w:p w14:paraId="411E5257" w14:textId="77777777" w:rsidR="00B06509" w:rsidRDefault="006D0A38">
      <w:pPr>
        <w:numPr>
          <w:ilvl w:val="0"/>
          <w:numId w:val="5"/>
        </w:numPr>
        <w:pBdr>
          <w:top w:val="nil"/>
          <w:left w:val="nil"/>
          <w:bottom w:val="nil"/>
          <w:right w:val="nil"/>
          <w:between w:val="nil"/>
        </w:pBdr>
      </w:pPr>
      <w:r>
        <w:rPr>
          <w:color w:val="000000"/>
          <w:highlight w:val="yellow"/>
        </w:rPr>
        <w:t>How the school will prevent bullying</w:t>
      </w:r>
    </w:p>
    <w:p w14:paraId="411E5258" w14:textId="77777777" w:rsidR="00B06509" w:rsidRDefault="006D0A38">
      <w:pPr>
        <w:numPr>
          <w:ilvl w:val="0"/>
          <w:numId w:val="5"/>
        </w:numPr>
        <w:pBdr>
          <w:top w:val="nil"/>
          <w:left w:val="nil"/>
          <w:bottom w:val="nil"/>
          <w:right w:val="nil"/>
          <w:between w:val="nil"/>
        </w:pBdr>
      </w:pPr>
      <w:r>
        <w:rPr>
          <w:color w:val="000000"/>
          <w:highlight w:val="yellow"/>
        </w:rPr>
        <w:t>How pupils, parents/carers and staff can report incidents of bullying</w:t>
      </w:r>
    </w:p>
    <w:p w14:paraId="411E5259" w14:textId="77777777" w:rsidR="00B06509" w:rsidRDefault="006D0A38">
      <w:pPr>
        <w:numPr>
          <w:ilvl w:val="0"/>
          <w:numId w:val="5"/>
        </w:numPr>
        <w:pBdr>
          <w:top w:val="nil"/>
          <w:left w:val="nil"/>
          <w:bottom w:val="nil"/>
          <w:right w:val="nil"/>
          <w:between w:val="nil"/>
        </w:pBdr>
      </w:pPr>
      <w:r>
        <w:rPr>
          <w:color w:val="000000"/>
          <w:highlight w:val="yellow"/>
        </w:rPr>
        <w:t>How the school investigates allegations of bullying</w:t>
      </w:r>
    </w:p>
    <w:p w14:paraId="411E525A" w14:textId="77777777" w:rsidR="00B06509" w:rsidRDefault="006D0A38">
      <w:pPr>
        <w:numPr>
          <w:ilvl w:val="0"/>
          <w:numId w:val="5"/>
        </w:numPr>
        <w:pBdr>
          <w:top w:val="nil"/>
          <w:left w:val="nil"/>
          <w:bottom w:val="nil"/>
          <w:right w:val="nil"/>
          <w:between w:val="nil"/>
        </w:pBdr>
      </w:pPr>
      <w:r>
        <w:rPr>
          <w:color w:val="000000"/>
          <w:highlight w:val="yellow"/>
        </w:rPr>
        <w:t>How the school will react to bullying that occurs off school premises or online </w:t>
      </w:r>
    </w:p>
    <w:p w14:paraId="411E525B" w14:textId="77777777" w:rsidR="00B06509" w:rsidRDefault="006D0A38">
      <w:pPr>
        <w:numPr>
          <w:ilvl w:val="0"/>
          <w:numId w:val="5"/>
        </w:numPr>
        <w:pBdr>
          <w:top w:val="nil"/>
          <w:left w:val="nil"/>
          <w:bottom w:val="nil"/>
          <w:right w:val="nil"/>
          <w:between w:val="nil"/>
        </w:pBdr>
      </w:pPr>
      <w:r>
        <w:rPr>
          <w:color w:val="000000"/>
          <w:highlight w:val="yellow"/>
        </w:rPr>
        <w:t>How the school records, analyses and monitors incidents of bullying</w:t>
      </w:r>
    </w:p>
    <w:p w14:paraId="411E525C" w14:textId="77777777" w:rsidR="00B06509" w:rsidRDefault="006D0A38">
      <w:pPr>
        <w:numPr>
          <w:ilvl w:val="0"/>
          <w:numId w:val="5"/>
        </w:numPr>
        <w:pBdr>
          <w:top w:val="nil"/>
          <w:left w:val="nil"/>
          <w:bottom w:val="nil"/>
          <w:right w:val="nil"/>
          <w:between w:val="nil"/>
        </w:pBdr>
      </w:pPr>
      <w:r>
        <w:rPr>
          <w:color w:val="000000"/>
          <w:highlight w:val="yellow"/>
        </w:rPr>
        <w:t>Sanction procedures, making reference to sections 7 and 8 of this policy, where applicable</w:t>
      </w:r>
    </w:p>
    <w:p w14:paraId="411E525D" w14:textId="77777777" w:rsidR="00B06509" w:rsidRDefault="006D0A38">
      <w:pPr>
        <w:numPr>
          <w:ilvl w:val="0"/>
          <w:numId w:val="5"/>
        </w:numPr>
        <w:pBdr>
          <w:top w:val="nil"/>
          <w:left w:val="nil"/>
          <w:bottom w:val="nil"/>
          <w:right w:val="nil"/>
          <w:between w:val="nil"/>
        </w:pBdr>
      </w:pPr>
      <w:r>
        <w:rPr>
          <w:color w:val="000000"/>
          <w:highlight w:val="yellow"/>
        </w:rPr>
        <w:t>How the school supports pupils who have been bullied, and those vulnerable to bullying</w:t>
      </w:r>
    </w:p>
    <w:p w14:paraId="411E525E" w14:textId="77777777" w:rsidR="00B06509" w:rsidRDefault="006D0A38">
      <w:pPr>
        <w:numPr>
          <w:ilvl w:val="0"/>
          <w:numId w:val="5"/>
        </w:numPr>
        <w:pBdr>
          <w:top w:val="nil"/>
          <w:left w:val="nil"/>
          <w:bottom w:val="nil"/>
          <w:right w:val="nil"/>
          <w:between w:val="nil"/>
        </w:pBdr>
      </w:pPr>
      <w:r>
        <w:rPr>
          <w:color w:val="000000"/>
          <w:highlight w:val="yellow"/>
        </w:rPr>
        <w:t>Whole-school proactive strategies to prevent bullying</w:t>
      </w:r>
    </w:p>
    <w:p w14:paraId="411E525F" w14:textId="77777777" w:rsidR="00B06509" w:rsidRDefault="006D0A38">
      <w:pPr>
        <w:numPr>
          <w:ilvl w:val="0"/>
          <w:numId w:val="5"/>
        </w:numPr>
        <w:pBdr>
          <w:top w:val="nil"/>
          <w:left w:val="nil"/>
          <w:bottom w:val="nil"/>
          <w:right w:val="nil"/>
          <w:between w:val="nil"/>
        </w:pBdr>
      </w:pPr>
      <w:r>
        <w:rPr>
          <w:color w:val="000000"/>
          <w:highlight w:val="yellow"/>
        </w:rPr>
        <w:t>How the school trains staff and governors in preventing and handling bullyi</w:t>
      </w:r>
      <w:r>
        <w:rPr>
          <w:highlight w:val="yellow"/>
        </w:rPr>
        <w:t>ng</w:t>
      </w:r>
    </w:p>
    <w:p w14:paraId="411E5260" w14:textId="77777777" w:rsidR="00B06509" w:rsidRDefault="00B06509">
      <w:pPr>
        <w:pBdr>
          <w:top w:val="nil"/>
          <w:left w:val="nil"/>
          <w:bottom w:val="nil"/>
          <w:right w:val="nil"/>
          <w:between w:val="nil"/>
        </w:pBdr>
        <w:rPr>
          <w:highlight w:val="yellow"/>
        </w:rPr>
      </w:pPr>
    </w:p>
    <w:p w14:paraId="411E5261" w14:textId="77777777" w:rsidR="00B06509" w:rsidRDefault="00B06509">
      <w:pPr>
        <w:pBdr>
          <w:top w:val="nil"/>
          <w:left w:val="nil"/>
          <w:bottom w:val="nil"/>
          <w:right w:val="nil"/>
          <w:between w:val="nil"/>
        </w:pBdr>
      </w:pPr>
    </w:p>
    <w:p w14:paraId="411E5262" w14:textId="77777777" w:rsidR="00B06509" w:rsidRDefault="00D80434">
      <w:pPr>
        <w:pBdr>
          <w:top w:val="nil"/>
          <w:left w:val="nil"/>
          <w:bottom w:val="nil"/>
          <w:right w:val="nil"/>
          <w:between w:val="nil"/>
        </w:pBdr>
      </w:pPr>
      <w:r>
        <w:pict w14:anchorId="411E5422">
          <v:rect id="_x0000_i1028" style="width:0;height:1.5pt" o:hralign="center" o:hrstd="t" o:hr="t" fillcolor="#a0a0a0" stroked="f"/>
        </w:pict>
      </w:r>
    </w:p>
    <w:p w14:paraId="411E5263" w14:textId="77777777" w:rsidR="00B06509" w:rsidRDefault="006D0A38">
      <w:pPr>
        <w:pStyle w:val="Heading1"/>
        <w:rPr>
          <w:color w:val="000000"/>
        </w:rPr>
      </w:pPr>
      <w:bookmarkStart w:id="5" w:name="_heading=h.8r9q673zlxlq" w:colFirst="0" w:colLast="0"/>
      <w:bookmarkEnd w:id="5"/>
      <w:r>
        <w:rPr>
          <w:color w:val="000000"/>
        </w:rPr>
        <w:t>5. Roles and responsibilities</w:t>
      </w:r>
    </w:p>
    <w:p w14:paraId="411E5264" w14:textId="77777777" w:rsidR="00B06509" w:rsidRDefault="00B06509"/>
    <w:p w14:paraId="411E5265"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lastRenderedPageBreak/>
        <w:t>5.</w:t>
      </w:r>
      <w:r>
        <w:rPr>
          <w:b/>
          <w:bCs/>
          <w:color w:val="000000"/>
          <w:sz w:val="24"/>
          <w:szCs w:val="24"/>
        </w:rPr>
        <w:t xml:space="preserve"> </w:t>
      </w:r>
      <w:r>
        <w:rPr>
          <w:b/>
          <w:bCs/>
          <w:color w:val="000000"/>
          <w:sz w:val="22"/>
          <w:szCs w:val="22"/>
        </w:rPr>
        <w:t>The governing board</w:t>
      </w:r>
    </w:p>
    <w:p w14:paraId="411E5266" w14:textId="77777777" w:rsidR="00B06509" w:rsidRDefault="006D0A38">
      <w:pPr>
        <w:pBdr>
          <w:top w:val="nil"/>
          <w:left w:val="nil"/>
          <w:bottom w:val="nil"/>
          <w:right w:val="nil"/>
          <w:between w:val="nil"/>
        </w:pBdr>
        <w:spacing w:before="240"/>
        <w:rPr>
          <w:b/>
          <w:bCs/>
          <w:sz w:val="22"/>
          <w:szCs w:val="22"/>
        </w:rPr>
      </w:pPr>
      <w:r>
        <w:rPr>
          <w:b/>
          <w:bCs/>
          <w:sz w:val="22"/>
          <w:szCs w:val="22"/>
        </w:rPr>
        <w:t>5.1</w:t>
      </w:r>
    </w:p>
    <w:p w14:paraId="411E5267" w14:textId="77777777" w:rsidR="00B06509" w:rsidRDefault="006D0A38">
      <w:pPr>
        <w:pBdr>
          <w:top w:val="nil"/>
          <w:left w:val="nil"/>
          <w:bottom w:val="nil"/>
          <w:right w:val="nil"/>
          <w:between w:val="nil"/>
        </w:pBdr>
        <w:rPr>
          <w:color w:val="000000"/>
        </w:rPr>
      </w:pPr>
      <w:r>
        <w:rPr>
          <w:color w:val="000000"/>
        </w:rPr>
        <w:t>The governing board is responsible for monitoring this behaviour policy’s effectiveness and holding the headteacher to account for its implementation.</w:t>
      </w:r>
    </w:p>
    <w:p w14:paraId="411E5268"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5.2</w:t>
      </w:r>
      <w:r>
        <w:rPr>
          <w:b/>
          <w:bCs/>
          <w:color w:val="000000"/>
          <w:sz w:val="24"/>
          <w:szCs w:val="24"/>
        </w:rPr>
        <w:t xml:space="preserve"> </w:t>
      </w:r>
      <w:r>
        <w:rPr>
          <w:b/>
          <w:bCs/>
          <w:color w:val="000000"/>
          <w:sz w:val="22"/>
          <w:szCs w:val="22"/>
        </w:rPr>
        <w:t>The headteacher</w:t>
      </w:r>
    </w:p>
    <w:p w14:paraId="411E5269"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headteacher is responsible for:</w:t>
      </w:r>
    </w:p>
    <w:p w14:paraId="411E526A" w14:textId="77777777" w:rsidR="00B06509" w:rsidRDefault="006D0A38">
      <w:pPr>
        <w:numPr>
          <w:ilvl w:val="0"/>
          <w:numId w:val="5"/>
        </w:numPr>
        <w:pBdr>
          <w:top w:val="nil"/>
          <w:left w:val="nil"/>
          <w:bottom w:val="nil"/>
          <w:right w:val="nil"/>
          <w:between w:val="nil"/>
        </w:pBdr>
      </w:pPr>
      <w:r>
        <w:rPr>
          <w:color w:val="000000"/>
        </w:rPr>
        <w:t>Ensuring this policy is implemented following approval by the trust board</w:t>
      </w:r>
    </w:p>
    <w:p w14:paraId="411E526B" w14:textId="77777777" w:rsidR="00B06509" w:rsidRDefault="006D0A38">
      <w:pPr>
        <w:numPr>
          <w:ilvl w:val="0"/>
          <w:numId w:val="5"/>
        </w:numPr>
        <w:pBdr>
          <w:top w:val="nil"/>
          <w:left w:val="nil"/>
          <w:bottom w:val="nil"/>
          <w:right w:val="nil"/>
          <w:between w:val="nil"/>
        </w:pBdr>
      </w:pPr>
      <w:r>
        <w:rPr>
          <w:color w:val="000000"/>
        </w:rPr>
        <w:t>Providing information on local arrangements to this policy in line with the LiFE MAT approach to Behaviour &amp; Culture.</w:t>
      </w:r>
    </w:p>
    <w:p w14:paraId="411E526C" w14:textId="77777777" w:rsidR="00B06509" w:rsidRDefault="006D0A38">
      <w:pPr>
        <w:numPr>
          <w:ilvl w:val="0"/>
          <w:numId w:val="5"/>
        </w:numPr>
        <w:pBdr>
          <w:top w:val="nil"/>
          <w:left w:val="nil"/>
          <w:bottom w:val="nil"/>
          <w:right w:val="nil"/>
          <w:between w:val="nil"/>
        </w:pBdr>
      </w:pPr>
      <w:r>
        <w:rPr>
          <w:color w:val="000000"/>
        </w:rPr>
        <w:t>Ensuring that the school environment encourages positive behaviour </w:t>
      </w:r>
    </w:p>
    <w:p w14:paraId="411E526D" w14:textId="77777777" w:rsidR="00B06509" w:rsidRDefault="006D0A38">
      <w:pPr>
        <w:numPr>
          <w:ilvl w:val="0"/>
          <w:numId w:val="5"/>
        </w:numPr>
        <w:pBdr>
          <w:top w:val="nil"/>
          <w:left w:val="nil"/>
          <w:bottom w:val="nil"/>
          <w:right w:val="nil"/>
          <w:between w:val="nil"/>
        </w:pBdr>
      </w:pPr>
      <w:r>
        <w:rPr>
          <w:color w:val="000000"/>
        </w:rPr>
        <w:t>Ensuring that staff deal effectively with poor behaviour</w:t>
      </w:r>
    </w:p>
    <w:p w14:paraId="411E526E" w14:textId="77777777" w:rsidR="00B06509" w:rsidRDefault="006D0A38">
      <w:pPr>
        <w:numPr>
          <w:ilvl w:val="0"/>
          <w:numId w:val="5"/>
        </w:numPr>
        <w:pBdr>
          <w:top w:val="nil"/>
          <w:left w:val="nil"/>
          <w:bottom w:val="nil"/>
          <w:right w:val="nil"/>
          <w:between w:val="nil"/>
        </w:pBdr>
      </w:pPr>
      <w:r>
        <w:rPr>
          <w:color w:val="000000"/>
        </w:rPr>
        <w:t>Monitoring how staff implement this policy to ensure rewards and sanctions are applied consistently to all groups of pupils</w:t>
      </w:r>
    </w:p>
    <w:p w14:paraId="411E526F" w14:textId="77777777" w:rsidR="00B06509" w:rsidRDefault="006D0A38">
      <w:pPr>
        <w:numPr>
          <w:ilvl w:val="0"/>
          <w:numId w:val="5"/>
        </w:numPr>
        <w:pBdr>
          <w:top w:val="nil"/>
          <w:left w:val="nil"/>
          <w:bottom w:val="nil"/>
          <w:right w:val="nil"/>
          <w:between w:val="nil"/>
        </w:pBdr>
      </w:pPr>
      <w:r>
        <w:rPr>
          <w:color w:val="000000"/>
        </w:rPr>
        <w:t>Ensuring that all staff understand the behavioural expectations and the importance of maintaining them</w:t>
      </w:r>
    </w:p>
    <w:p w14:paraId="411E5270" w14:textId="77777777" w:rsidR="00B06509" w:rsidRDefault="006D0A38">
      <w:pPr>
        <w:numPr>
          <w:ilvl w:val="0"/>
          <w:numId w:val="5"/>
        </w:numPr>
        <w:pBdr>
          <w:top w:val="nil"/>
          <w:left w:val="nil"/>
          <w:bottom w:val="nil"/>
          <w:right w:val="nil"/>
          <w:between w:val="nil"/>
        </w:pBdr>
      </w:pPr>
      <w:r>
        <w:rPr>
          <w:color w:val="000000"/>
        </w:rPr>
        <w:t>Providing new staff with a clear induction into the school’s behavioural culture to ensure they understand its rules and routines, and how best to support all pupils to participate fully</w:t>
      </w:r>
    </w:p>
    <w:p w14:paraId="411E5271" w14:textId="77777777" w:rsidR="00B06509" w:rsidRDefault="006D0A38">
      <w:pPr>
        <w:numPr>
          <w:ilvl w:val="0"/>
          <w:numId w:val="5"/>
        </w:numPr>
        <w:pBdr>
          <w:top w:val="nil"/>
          <w:left w:val="nil"/>
          <w:bottom w:val="nil"/>
          <w:right w:val="nil"/>
          <w:between w:val="nil"/>
        </w:pBdr>
      </w:pPr>
      <w:r>
        <w:rPr>
          <w:color w:val="000000"/>
        </w:rPr>
        <w:t>Offering appropriate training in behaviour management, and the impact of special educational needs and disabilities (SEND) and mental health needs on behaviour, to any staff who require it, so they can fulfil their duties set out in this policy</w:t>
      </w:r>
    </w:p>
    <w:p w14:paraId="411E5272" w14:textId="77777777" w:rsidR="00B06509" w:rsidRDefault="006D0A38">
      <w:pPr>
        <w:numPr>
          <w:ilvl w:val="0"/>
          <w:numId w:val="5"/>
        </w:numPr>
        <w:pBdr>
          <w:top w:val="nil"/>
          <w:left w:val="nil"/>
          <w:bottom w:val="nil"/>
          <w:right w:val="nil"/>
          <w:between w:val="nil"/>
        </w:pBdr>
      </w:pPr>
      <w:r>
        <w:rPr>
          <w:color w:val="000000"/>
        </w:rPr>
        <w:t>Ensuring this policy works alongside the safeguarding policy to offer pupils both sanctions and support when necessary</w:t>
      </w:r>
    </w:p>
    <w:p w14:paraId="411E5273" w14:textId="77777777" w:rsidR="00B06509" w:rsidRDefault="006D0A38">
      <w:pPr>
        <w:numPr>
          <w:ilvl w:val="0"/>
          <w:numId w:val="5"/>
        </w:numPr>
        <w:pBdr>
          <w:top w:val="nil"/>
          <w:left w:val="nil"/>
          <w:bottom w:val="nil"/>
          <w:right w:val="nil"/>
          <w:between w:val="nil"/>
        </w:pBdr>
      </w:pPr>
      <w:r>
        <w:rPr>
          <w:color w:val="000000"/>
        </w:rPr>
        <w:t>Ensuring that the data from the behaviour log is reviewed regularly, to make sure that no groups of pupils are being disproportionately impacted by this policy (see section 13.1)</w:t>
      </w:r>
    </w:p>
    <w:p w14:paraId="411E5274"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5.3</w:t>
      </w:r>
      <w:r>
        <w:rPr>
          <w:b/>
          <w:bCs/>
          <w:color w:val="000000"/>
          <w:sz w:val="24"/>
          <w:szCs w:val="24"/>
        </w:rPr>
        <w:t xml:space="preserve"> </w:t>
      </w:r>
      <w:r>
        <w:rPr>
          <w:b/>
          <w:bCs/>
          <w:color w:val="000000"/>
          <w:sz w:val="22"/>
          <w:szCs w:val="22"/>
        </w:rPr>
        <w:t>Staff</w:t>
      </w:r>
    </w:p>
    <w:p w14:paraId="411E5275" w14:textId="77777777" w:rsidR="00B06509" w:rsidRDefault="006D0A38">
      <w:pPr>
        <w:pBdr>
          <w:top w:val="nil"/>
          <w:left w:val="nil"/>
          <w:bottom w:val="nil"/>
          <w:right w:val="nil"/>
          <w:between w:val="nil"/>
        </w:pBdr>
        <w:rPr>
          <w:color w:val="000000"/>
        </w:rPr>
      </w:pPr>
      <w:r>
        <w:rPr>
          <w:color w:val="000000"/>
        </w:rPr>
        <w:t>Staff are responsible for:</w:t>
      </w:r>
    </w:p>
    <w:p w14:paraId="411E5276" w14:textId="77777777" w:rsidR="00B06509" w:rsidRDefault="006D0A38">
      <w:pPr>
        <w:numPr>
          <w:ilvl w:val="0"/>
          <w:numId w:val="5"/>
        </w:numPr>
        <w:pBdr>
          <w:top w:val="nil"/>
          <w:left w:val="nil"/>
          <w:bottom w:val="nil"/>
          <w:right w:val="nil"/>
          <w:between w:val="nil"/>
        </w:pBdr>
      </w:pPr>
      <w:r>
        <w:rPr>
          <w:color w:val="000000"/>
        </w:rPr>
        <w:t>Creating a calm and safe environment for pupils</w:t>
      </w:r>
    </w:p>
    <w:p w14:paraId="411E5277" w14:textId="77777777" w:rsidR="00B06509" w:rsidRDefault="006D0A38">
      <w:pPr>
        <w:numPr>
          <w:ilvl w:val="0"/>
          <w:numId w:val="5"/>
        </w:numPr>
        <w:pBdr>
          <w:top w:val="nil"/>
          <w:left w:val="nil"/>
          <w:bottom w:val="nil"/>
          <w:right w:val="nil"/>
          <w:between w:val="nil"/>
        </w:pBdr>
      </w:pPr>
      <w:r>
        <w:t>Building positive, professional relationships with pupils.</w:t>
      </w:r>
    </w:p>
    <w:p w14:paraId="411E5278" w14:textId="77777777" w:rsidR="00B06509" w:rsidRDefault="006D0A38">
      <w:pPr>
        <w:numPr>
          <w:ilvl w:val="0"/>
          <w:numId w:val="5"/>
        </w:numPr>
        <w:pBdr>
          <w:top w:val="nil"/>
          <w:left w:val="nil"/>
          <w:bottom w:val="nil"/>
          <w:right w:val="nil"/>
          <w:between w:val="nil"/>
        </w:pBdr>
      </w:pPr>
      <w:r>
        <w:rPr>
          <w:color w:val="000000"/>
        </w:rPr>
        <w:t>Establishing and maintaining clear boundaries of acceptable pupil behaviour </w:t>
      </w:r>
    </w:p>
    <w:p w14:paraId="411E5279" w14:textId="77777777" w:rsidR="00B06509" w:rsidRDefault="006D0A38">
      <w:pPr>
        <w:numPr>
          <w:ilvl w:val="0"/>
          <w:numId w:val="5"/>
        </w:numPr>
        <w:pBdr>
          <w:top w:val="nil"/>
          <w:left w:val="nil"/>
          <w:bottom w:val="nil"/>
          <w:right w:val="nil"/>
          <w:between w:val="nil"/>
        </w:pBdr>
      </w:pPr>
      <w:r>
        <w:rPr>
          <w:color w:val="000000"/>
        </w:rPr>
        <w:t>Implementing the behaviour policy consistently</w:t>
      </w:r>
    </w:p>
    <w:p w14:paraId="411E527A" w14:textId="77777777" w:rsidR="00B06509" w:rsidRDefault="006D0A38">
      <w:pPr>
        <w:numPr>
          <w:ilvl w:val="0"/>
          <w:numId w:val="5"/>
        </w:numPr>
        <w:pBdr>
          <w:top w:val="nil"/>
          <w:left w:val="nil"/>
          <w:bottom w:val="nil"/>
          <w:right w:val="nil"/>
          <w:between w:val="nil"/>
        </w:pBdr>
      </w:pPr>
      <w:r>
        <w:rPr>
          <w:color w:val="000000"/>
        </w:rPr>
        <w:t>Communicating the school’s expectations, routines, values and standards through teaching behaviour and in every interaction with pupils</w:t>
      </w:r>
    </w:p>
    <w:p w14:paraId="411E527B" w14:textId="77777777" w:rsidR="00B06509" w:rsidRDefault="006D0A38">
      <w:pPr>
        <w:numPr>
          <w:ilvl w:val="0"/>
          <w:numId w:val="5"/>
        </w:numPr>
        <w:pBdr>
          <w:top w:val="nil"/>
          <w:left w:val="nil"/>
          <w:bottom w:val="nil"/>
          <w:right w:val="nil"/>
          <w:between w:val="nil"/>
        </w:pBdr>
      </w:pPr>
      <w:r>
        <w:rPr>
          <w:color w:val="000000"/>
        </w:rPr>
        <w:t>Modelling expected behaviour and positive relationships</w:t>
      </w:r>
    </w:p>
    <w:p w14:paraId="411E527C" w14:textId="77777777" w:rsidR="00B06509" w:rsidRDefault="006D0A38">
      <w:pPr>
        <w:numPr>
          <w:ilvl w:val="0"/>
          <w:numId w:val="5"/>
        </w:numPr>
        <w:pBdr>
          <w:top w:val="nil"/>
          <w:left w:val="nil"/>
          <w:bottom w:val="nil"/>
          <w:right w:val="nil"/>
          <w:between w:val="nil"/>
        </w:pBdr>
      </w:pPr>
      <w:r>
        <w:rPr>
          <w:color w:val="000000"/>
        </w:rPr>
        <w:t>Providing a personalised approach to the specific behavioural needs of particular pupils</w:t>
      </w:r>
    </w:p>
    <w:p w14:paraId="411E527D" w14:textId="77777777" w:rsidR="00B06509" w:rsidRDefault="006D0A38">
      <w:pPr>
        <w:numPr>
          <w:ilvl w:val="0"/>
          <w:numId w:val="5"/>
        </w:numPr>
        <w:pBdr>
          <w:top w:val="nil"/>
          <w:left w:val="nil"/>
          <w:bottom w:val="nil"/>
          <w:right w:val="nil"/>
          <w:between w:val="nil"/>
        </w:pBdr>
      </w:pPr>
      <w:r>
        <w:rPr>
          <w:color w:val="000000"/>
        </w:rPr>
        <w:t>Recognising hidden stressors for vulnerable pupils, such as young carers or looked-after children, to ensure empathetic and supportive responses to their behaviour</w:t>
      </w:r>
    </w:p>
    <w:p w14:paraId="411E527E" w14:textId="77777777" w:rsidR="00B06509" w:rsidRDefault="006D0A38">
      <w:pPr>
        <w:numPr>
          <w:ilvl w:val="0"/>
          <w:numId w:val="5"/>
        </w:numPr>
        <w:pBdr>
          <w:top w:val="nil"/>
          <w:left w:val="nil"/>
          <w:bottom w:val="nil"/>
          <w:right w:val="nil"/>
          <w:between w:val="nil"/>
        </w:pBdr>
      </w:pPr>
      <w:r>
        <w:rPr>
          <w:color w:val="000000"/>
        </w:rPr>
        <w:t>Considering the impact of their own behaviour on the school culture and how they can uphold school rules and expectations</w:t>
      </w:r>
    </w:p>
    <w:p w14:paraId="411E527F" w14:textId="77777777" w:rsidR="00B06509" w:rsidRDefault="006D0A38">
      <w:pPr>
        <w:numPr>
          <w:ilvl w:val="0"/>
          <w:numId w:val="5"/>
        </w:numPr>
        <w:pBdr>
          <w:top w:val="nil"/>
          <w:left w:val="nil"/>
          <w:bottom w:val="nil"/>
          <w:right w:val="nil"/>
          <w:between w:val="nil"/>
        </w:pBdr>
      </w:pPr>
      <w:r>
        <w:rPr>
          <w:color w:val="000000"/>
        </w:rPr>
        <w:t>Using de-escalation techniques and positive behaviour management strategies to try to minimise and prevent the need for restrictive interventions</w:t>
      </w:r>
    </w:p>
    <w:p w14:paraId="411E5280" w14:textId="77777777" w:rsidR="00B06509" w:rsidRDefault="006D0A38">
      <w:pPr>
        <w:numPr>
          <w:ilvl w:val="0"/>
          <w:numId w:val="5"/>
        </w:numPr>
        <w:pBdr>
          <w:top w:val="nil"/>
          <w:left w:val="nil"/>
          <w:bottom w:val="nil"/>
          <w:right w:val="nil"/>
          <w:between w:val="nil"/>
        </w:pBdr>
      </w:pPr>
      <w:r>
        <w:rPr>
          <w:color w:val="000000"/>
        </w:rPr>
        <w:lastRenderedPageBreak/>
        <w:t>Recording behaviour incidents promptly (see appendix 3 for a behaviour log)</w:t>
      </w:r>
    </w:p>
    <w:p w14:paraId="411E5281" w14:textId="77777777" w:rsidR="00B06509" w:rsidRDefault="006D0A38">
      <w:pPr>
        <w:numPr>
          <w:ilvl w:val="0"/>
          <w:numId w:val="5"/>
        </w:numPr>
        <w:pBdr>
          <w:top w:val="nil"/>
          <w:left w:val="nil"/>
          <w:bottom w:val="nil"/>
          <w:right w:val="nil"/>
          <w:between w:val="nil"/>
        </w:pBdr>
      </w:pPr>
      <w:r>
        <w:rPr>
          <w:color w:val="000000"/>
        </w:rPr>
        <w:t>Challenging pupils to meet the school’s expectations</w:t>
      </w:r>
    </w:p>
    <w:p w14:paraId="411E5282" w14:textId="77777777" w:rsidR="00B06509" w:rsidRDefault="006D0A38">
      <w:pPr>
        <w:pBdr>
          <w:top w:val="nil"/>
          <w:left w:val="nil"/>
          <w:bottom w:val="nil"/>
          <w:right w:val="nil"/>
          <w:between w:val="nil"/>
        </w:pBdr>
        <w:ind w:left="340" w:hanging="170"/>
        <w:rPr>
          <w:color w:val="000000"/>
        </w:rPr>
      </w:pPr>
      <w:r>
        <w:rPr>
          <w:color w:val="000000"/>
        </w:rPr>
        <w:t xml:space="preserve">The senior leadership team (SLT) will support staff in responding to behaviour incidents. </w:t>
      </w:r>
    </w:p>
    <w:p w14:paraId="411E5283"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5.4</w:t>
      </w:r>
      <w:r>
        <w:rPr>
          <w:b/>
          <w:bCs/>
          <w:color w:val="000000"/>
          <w:sz w:val="24"/>
          <w:szCs w:val="24"/>
        </w:rPr>
        <w:t xml:space="preserve"> </w:t>
      </w:r>
      <w:r>
        <w:rPr>
          <w:b/>
          <w:bCs/>
          <w:color w:val="000000"/>
          <w:sz w:val="22"/>
          <w:szCs w:val="22"/>
        </w:rPr>
        <w:t>Parents and carers</w:t>
      </w:r>
    </w:p>
    <w:p w14:paraId="411E5284" w14:textId="77777777" w:rsidR="00B06509" w:rsidRDefault="006D0A38">
      <w:pPr>
        <w:pBdr>
          <w:top w:val="nil"/>
          <w:left w:val="nil"/>
          <w:bottom w:val="nil"/>
          <w:right w:val="nil"/>
          <w:between w:val="nil"/>
        </w:pBdr>
        <w:rPr>
          <w:color w:val="000000"/>
        </w:rPr>
      </w:pPr>
      <w:r>
        <w:rPr>
          <w:color w:val="000000"/>
        </w:rPr>
        <w:t>Parents and carers, where possible, should:</w:t>
      </w:r>
    </w:p>
    <w:p w14:paraId="411E5285" w14:textId="77777777" w:rsidR="00B06509" w:rsidRDefault="006D0A38">
      <w:pPr>
        <w:numPr>
          <w:ilvl w:val="0"/>
          <w:numId w:val="5"/>
        </w:numPr>
        <w:pBdr>
          <w:top w:val="nil"/>
          <w:left w:val="nil"/>
          <w:bottom w:val="nil"/>
          <w:right w:val="nil"/>
          <w:between w:val="nil"/>
        </w:pBdr>
      </w:pPr>
      <w:r>
        <w:rPr>
          <w:color w:val="000000"/>
        </w:rPr>
        <w:t>Get to know the school’s behaviour policy and reinforce it at home where appropriate </w:t>
      </w:r>
    </w:p>
    <w:p w14:paraId="411E5286" w14:textId="77777777" w:rsidR="00B06509" w:rsidRDefault="006D0A38">
      <w:pPr>
        <w:numPr>
          <w:ilvl w:val="0"/>
          <w:numId w:val="5"/>
        </w:numPr>
        <w:pBdr>
          <w:top w:val="nil"/>
          <w:left w:val="nil"/>
          <w:bottom w:val="nil"/>
          <w:right w:val="nil"/>
          <w:between w:val="nil"/>
        </w:pBdr>
      </w:pPr>
      <w:r>
        <w:rPr>
          <w:color w:val="000000"/>
        </w:rPr>
        <w:t>Support their child in adhering to the school’s behaviour policy</w:t>
      </w:r>
    </w:p>
    <w:p w14:paraId="411E5287" w14:textId="77777777" w:rsidR="00B06509" w:rsidRDefault="006D0A38">
      <w:pPr>
        <w:numPr>
          <w:ilvl w:val="0"/>
          <w:numId w:val="5"/>
        </w:numPr>
        <w:pBdr>
          <w:top w:val="nil"/>
          <w:left w:val="nil"/>
          <w:bottom w:val="nil"/>
          <w:right w:val="nil"/>
          <w:between w:val="nil"/>
        </w:pBdr>
      </w:pPr>
      <w:r>
        <w:rPr>
          <w:color w:val="000000"/>
        </w:rPr>
        <w:t>Inform the school of any changes in circumstances that may affect their child’s behaviour</w:t>
      </w:r>
    </w:p>
    <w:p w14:paraId="411E5288" w14:textId="77777777" w:rsidR="00B06509" w:rsidRDefault="006D0A38">
      <w:pPr>
        <w:numPr>
          <w:ilvl w:val="0"/>
          <w:numId w:val="5"/>
        </w:numPr>
        <w:pBdr>
          <w:top w:val="nil"/>
          <w:left w:val="nil"/>
          <w:bottom w:val="nil"/>
          <w:right w:val="nil"/>
          <w:between w:val="nil"/>
        </w:pBdr>
      </w:pPr>
      <w:r>
        <w:rPr>
          <w:color w:val="000000"/>
        </w:rPr>
        <w:t>Discuss any behavioural concerns with the class teacher promptly</w:t>
      </w:r>
    </w:p>
    <w:p w14:paraId="411E5289" w14:textId="77777777" w:rsidR="00B06509" w:rsidRDefault="006D0A38">
      <w:pPr>
        <w:numPr>
          <w:ilvl w:val="0"/>
          <w:numId w:val="5"/>
        </w:numPr>
        <w:pBdr>
          <w:top w:val="nil"/>
          <w:left w:val="nil"/>
          <w:bottom w:val="nil"/>
          <w:right w:val="nil"/>
          <w:between w:val="nil"/>
        </w:pBdr>
      </w:pPr>
      <w:r>
        <w:rPr>
          <w:color w:val="000000"/>
        </w:rPr>
        <w:t>Take part in any pastoral work following misbehaviour (for example, attending reviews of specific behaviour interventions)</w:t>
      </w:r>
    </w:p>
    <w:p w14:paraId="411E528A" w14:textId="77777777" w:rsidR="00B06509" w:rsidRDefault="006D0A38">
      <w:pPr>
        <w:numPr>
          <w:ilvl w:val="0"/>
          <w:numId w:val="5"/>
        </w:numPr>
        <w:pBdr>
          <w:top w:val="nil"/>
          <w:left w:val="nil"/>
          <w:bottom w:val="nil"/>
          <w:right w:val="nil"/>
          <w:between w:val="nil"/>
        </w:pBdr>
      </w:pPr>
      <w:r>
        <w:rPr>
          <w:color w:val="000000"/>
        </w:rPr>
        <w:t>Raise any concerns about the management of behaviour with the school directly, while continuing to work in partnership with the school</w:t>
      </w:r>
    </w:p>
    <w:p w14:paraId="411E528B" w14:textId="77777777" w:rsidR="00B06509" w:rsidRDefault="006D0A38">
      <w:pPr>
        <w:numPr>
          <w:ilvl w:val="0"/>
          <w:numId w:val="5"/>
        </w:numPr>
        <w:pBdr>
          <w:top w:val="nil"/>
          <w:left w:val="nil"/>
          <w:bottom w:val="nil"/>
          <w:right w:val="nil"/>
          <w:between w:val="nil"/>
        </w:pBdr>
      </w:pPr>
      <w:r>
        <w:rPr>
          <w:color w:val="000000"/>
        </w:rPr>
        <w:t>Take part in the life of the school and its culture</w:t>
      </w:r>
    </w:p>
    <w:p w14:paraId="411E528C"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endeavour to build a positive relationship with parents and carers by keeping them informed about developments in their child's behaviour and the school’s policy, and working in collaboration with them to tackle behavioural issues.</w:t>
      </w:r>
    </w:p>
    <w:p w14:paraId="411E528D"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4"/>
          <w:szCs w:val="24"/>
        </w:rPr>
      </w:pPr>
      <w:r>
        <w:rPr>
          <w:b/>
          <w:bCs/>
          <w:color w:val="000000"/>
          <w:sz w:val="22"/>
          <w:szCs w:val="22"/>
        </w:rPr>
        <w:t> 5.5 Pupils</w:t>
      </w:r>
      <w:r>
        <w:rPr>
          <w:b/>
          <w:bCs/>
          <w:color w:val="000000"/>
          <w:sz w:val="24"/>
          <w:szCs w:val="24"/>
        </w:rPr>
        <w:t> </w:t>
      </w:r>
    </w:p>
    <w:p w14:paraId="411E528E"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will be made aware of the following during their induction into the behaviour culture:</w:t>
      </w:r>
    </w:p>
    <w:p w14:paraId="411E528F" w14:textId="77777777" w:rsidR="00B06509" w:rsidRDefault="006D0A38">
      <w:pPr>
        <w:numPr>
          <w:ilvl w:val="0"/>
          <w:numId w:val="7"/>
        </w:numPr>
        <w:ind w:left="340" w:hanging="261"/>
      </w:pPr>
      <w:r>
        <w:t>The expected standard of behaviour they should be displaying at school</w:t>
      </w:r>
    </w:p>
    <w:p w14:paraId="411E5290" w14:textId="77777777" w:rsidR="00B06509" w:rsidRDefault="006D0A38">
      <w:pPr>
        <w:numPr>
          <w:ilvl w:val="0"/>
          <w:numId w:val="7"/>
        </w:numPr>
        <w:ind w:left="340" w:hanging="261"/>
      </w:pPr>
      <w:r>
        <w:t>That they have a duty to follow the behaviour policy</w:t>
      </w:r>
    </w:p>
    <w:p w14:paraId="411E5291" w14:textId="77777777" w:rsidR="00B06509" w:rsidRDefault="006D0A38">
      <w:pPr>
        <w:numPr>
          <w:ilvl w:val="0"/>
          <w:numId w:val="7"/>
        </w:numPr>
        <w:ind w:left="340" w:hanging="261"/>
      </w:pPr>
      <w:r>
        <w:t>The school’s key rules and routines</w:t>
      </w:r>
    </w:p>
    <w:p w14:paraId="411E5292" w14:textId="77777777" w:rsidR="00B06509" w:rsidRDefault="006D0A38">
      <w:pPr>
        <w:numPr>
          <w:ilvl w:val="0"/>
          <w:numId w:val="7"/>
        </w:numPr>
        <w:ind w:left="340" w:hanging="261"/>
      </w:pPr>
      <w:r>
        <w:t>The rewards they can earn for meeting the behaviour standards, and the consequences they will face if they don’t meet the standards</w:t>
      </w:r>
    </w:p>
    <w:p w14:paraId="411E5293" w14:textId="77777777" w:rsidR="00B06509" w:rsidRDefault="006D0A38">
      <w:pPr>
        <w:numPr>
          <w:ilvl w:val="0"/>
          <w:numId w:val="7"/>
        </w:numPr>
        <w:ind w:left="340" w:hanging="261"/>
      </w:pPr>
      <w:r>
        <w:t>The pastoral support that is available to them to help them meet the behaviour standards</w:t>
      </w:r>
    </w:p>
    <w:p w14:paraId="411E5294" w14:textId="77777777" w:rsidR="00B06509" w:rsidRDefault="006D0A38">
      <w:pPr>
        <w:pBdr>
          <w:top w:val="nil"/>
          <w:left w:val="nil"/>
          <w:bottom w:val="nil"/>
          <w:right w:val="nil"/>
          <w:between w:val="nil"/>
        </w:pBdr>
        <w:ind w:left="340" w:hanging="170"/>
        <w:rPr>
          <w:color w:val="000000"/>
        </w:rPr>
      </w:pPr>
      <w:r>
        <w:rPr>
          <w:color w:val="000000"/>
        </w:rPr>
        <w:t>Pupils will be supported to meet the behaviour standards and will be provided with repeated induction sessions wherever appropriate.</w:t>
      </w:r>
    </w:p>
    <w:p w14:paraId="411E5295" w14:textId="77777777" w:rsidR="00B06509" w:rsidRDefault="006D0A38">
      <w:pPr>
        <w:pBdr>
          <w:top w:val="nil"/>
          <w:left w:val="nil"/>
          <w:bottom w:val="nil"/>
          <w:right w:val="nil"/>
          <w:between w:val="nil"/>
        </w:pBdr>
        <w:ind w:left="340" w:hanging="170"/>
        <w:rPr>
          <w:color w:val="000000"/>
        </w:rPr>
      </w:pPr>
      <w:r>
        <w:rPr>
          <w:color w:val="000000"/>
        </w:rPr>
        <w:t>Pupils will be supported to develop an understanding of the school’s behaviour policy and wider culture.</w:t>
      </w:r>
    </w:p>
    <w:p w14:paraId="411E5296" w14:textId="77777777" w:rsidR="00B06509" w:rsidRDefault="006D0A38">
      <w:pPr>
        <w:pBdr>
          <w:top w:val="nil"/>
          <w:left w:val="nil"/>
          <w:bottom w:val="nil"/>
          <w:right w:val="nil"/>
          <w:between w:val="nil"/>
        </w:pBdr>
        <w:ind w:left="340" w:hanging="170"/>
        <w:rPr>
          <w:color w:val="000000"/>
        </w:rPr>
      </w:pPr>
      <w:r>
        <w:rPr>
          <w:color w:val="000000"/>
        </w:rPr>
        <w:t>Pupils will be asked to give feedback on their experience of the behaviour culture to support the evaluation, improvement and implementation of the behaviour policy.</w:t>
      </w:r>
    </w:p>
    <w:p w14:paraId="411E5297" w14:textId="77777777" w:rsidR="00B06509" w:rsidRDefault="006D0A38">
      <w:pPr>
        <w:pBdr>
          <w:top w:val="nil"/>
          <w:left w:val="nil"/>
          <w:bottom w:val="nil"/>
          <w:right w:val="nil"/>
          <w:between w:val="nil"/>
        </w:pBdr>
        <w:ind w:left="340" w:hanging="170"/>
      </w:pPr>
      <w:r>
        <w:rPr>
          <w:color w:val="000000"/>
        </w:rPr>
        <w:t>Extra support and induction will be provided for pupils who are mid-phase arrivals.</w:t>
      </w:r>
    </w:p>
    <w:p w14:paraId="411E5298" w14:textId="77777777" w:rsidR="00B06509" w:rsidRDefault="00B06509">
      <w:pPr>
        <w:pBdr>
          <w:top w:val="nil"/>
          <w:left w:val="nil"/>
          <w:bottom w:val="nil"/>
          <w:right w:val="nil"/>
          <w:between w:val="nil"/>
        </w:pBdr>
        <w:ind w:left="340" w:hanging="170"/>
      </w:pPr>
    </w:p>
    <w:p w14:paraId="411E5299" w14:textId="77777777" w:rsidR="00B06509" w:rsidRDefault="00B06509">
      <w:pPr>
        <w:pBdr>
          <w:top w:val="nil"/>
          <w:left w:val="nil"/>
          <w:bottom w:val="nil"/>
          <w:right w:val="nil"/>
          <w:between w:val="nil"/>
        </w:pBdr>
        <w:ind w:left="340" w:hanging="170"/>
        <w:rPr>
          <w:color w:val="000000"/>
        </w:rPr>
      </w:pPr>
    </w:p>
    <w:p w14:paraId="411E529A" w14:textId="77777777" w:rsidR="00B06509" w:rsidRDefault="006D0A38">
      <w:pPr>
        <w:pStyle w:val="Heading1"/>
        <w:rPr>
          <w:color w:val="000000"/>
        </w:rPr>
      </w:pPr>
      <w:bookmarkStart w:id="6" w:name="_heading=h.ogfdgrnrxy5s" w:colFirst="0" w:colLast="0"/>
      <w:bookmarkEnd w:id="6"/>
      <w:r>
        <w:rPr>
          <w:color w:val="000000"/>
        </w:rPr>
        <w:t>6. School behaviour curriculum</w:t>
      </w:r>
    </w:p>
    <w:p w14:paraId="411E529B" w14:textId="77777777" w:rsidR="00B06509" w:rsidRDefault="006D0A38">
      <w:pPr>
        <w:pBdr>
          <w:top w:val="nil"/>
          <w:left w:val="nil"/>
          <w:bottom w:val="nil"/>
          <w:right w:val="nil"/>
          <w:between w:val="nil"/>
        </w:pBdr>
        <w:rPr>
          <w:color w:val="000000"/>
        </w:rPr>
      </w:pPr>
      <w:r>
        <w:rPr>
          <w:color w:val="000000"/>
          <w:highlight w:val="yellow"/>
        </w:rPr>
        <w:t>Explain your school's approach to creating a culture that promotes excellent behaviour here. </w:t>
      </w:r>
    </w:p>
    <w:p w14:paraId="411E529C" w14:textId="77777777" w:rsidR="00B06509" w:rsidRDefault="006D0A38">
      <w:r>
        <w:rPr>
          <w:highlight w:val="yellow"/>
        </w:rPr>
        <w:t>Define the expected behaviours in your school, with a focus on outlining successful behaviour, and the key habits and routines pupils are expected to develop. The list need not be exhaustive but should represent the key themes, habits and routines required.</w:t>
      </w:r>
    </w:p>
    <w:p w14:paraId="411E529D" w14:textId="77777777" w:rsidR="00B06509" w:rsidRDefault="006D0A38">
      <w:pPr>
        <w:pBdr>
          <w:top w:val="nil"/>
          <w:left w:val="nil"/>
          <w:bottom w:val="nil"/>
          <w:right w:val="nil"/>
          <w:between w:val="nil"/>
        </w:pBdr>
        <w:rPr>
          <w:color w:val="000000"/>
        </w:rPr>
      </w:pPr>
      <w:r>
        <w:rPr>
          <w:color w:val="000000"/>
          <w:highlight w:val="yellow"/>
        </w:rPr>
        <w:lastRenderedPageBreak/>
        <w:t>The points below are suggestions only and should be adapted to suit your school’s specific circumstances.</w:t>
      </w:r>
    </w:p>
    <w:p w14:paraId="411E529E" w14:textId="77777777" w:rsidR="00B06509" w:rsidRDefault="006D0A38">
      <w:pPr>
        <w:pBdr>
          <w:top w:val="nil"/>
          <w:left w:val="nil"/>
          <w:bottom w:val="nil"/>
          <w:right w:val="nil"/>
          <w:between w:val="nil"/>
        </w:pBdr>
        <w:rPr>
          <w:color w:val="000000"/>
        </w:rPr>
      </w:pPr>
      <w:r>
        <w:rPr>
          <w:color w:val="000000"/>
        </w:rPr>
        <w:t>Pupils are expected to:</w:t>
      </w:r>
    </w:p>
    <w:p w14:paraId="411E529F"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Behave in an orderly and self-controlled way</w:t>
      </w:r>
    </w:p>
    <w:p w14:paraId="411E52A0"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Show respect to members of staff and each other</w:t>
      </w:r>
    </w:p>
    <w:p w14:paraId="411E52A1"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In class, make it possible for all pupils to learn</w:t>
      </w:r>
    </w:p>
    <w:p w14:paraId="411E52A2"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Move quietly around the school</w:t>
      </w:r>
    </w:p>
    <w:p w14:paraId="411E52A3"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Treat the school buildings and school property with respect</w:t>
      </w:r>
    </w:p>
    <w:p w14:paraId="411E52A4"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Wear the correct uniform at all times</w:t>
      </w:r>
    </w:p>
    <w:p w14:paraId="411E52A5"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Accept sanctions when given</w:t>
      </w:r>
    </w:p>
    <w:p w14:paraId="411E52A6"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Refrain from behaving in a way that brings the school into disrepute, including when outside school or online</w:t>
      </w:r>
    </w:p>
    <w:p w14:paraId="411E52A7" w14:textId="77777777" w:rsidR="00B06509" w:rsidRDefault="006D0A38">
      <w:pPr>
        <w:pBdr>
          <w:top w:val="nil"/>
          <w:left w:val="nil"/>
          <w:bottom w:val="nil"/>
          <w:right w:val="nil"/>
          <w:between w:val="nil"/>
        </w:pBdr>
        <w:rPr>
          <w:b/>
          <w:bCs/>
          <w:sz w:val="24"/>
          <w:szCs w:val="24"/>
        </w:rPr>
      </w:pPr>
      <w:r>
        <w:rPr>
          <w:color w:val="000000"/>
        </w:rPr>
        <w:t xml:space="preserve">Where appropriate and reasonable, adjustments may be made to routines within the curriculum to ensure all pupils can meet behavioural expectations in the curriculum. </w:t>
      </w:r>
    </w:p>
    <w:p w14:paraId="411E52A8" w14:textId="77777777" w:rsidR="00B06509" w:rsidRDefault="00B06509">
      <w:pPr>
        <w:pBdr>
          <w:top w:val="nil"/>
          <w:left w:val="nil"/>
          <w:bottom w:val="nil"/>
          <w:right w:val="nil"/>
          <w:between w:val="nil"/>
        </w:pBdr>
        <w:rPr>
          <w:color w:val="000000"/>
        </w:rPr>
      </w:pPr>
    </w:p>
    <w:p w14:paraId="411E52A9" w14:textId="77777777" w:rsidR="00B06509" w:rsidRDefault="006D0A38">
      <w:pPr>
        <w:pStyle w:val="Heading1"/>
        <w:rPr>
          <w:color w:val="000000"/>
        </w:rPr>
      </w:pPr>
      <w:bookmarkStart w:id="7" w:name="_heading=h.kglsi7qdg7dr" w:colFirst="0" w:colLast="0"/>
      <w:bookmarkEnd w:id="7"/>
      <w:r>
        <w:rPr>
          <w:color w:val="000000"/>
        </w:rPr>
        <w:t>7. Responding to behaviour</w:t>
      </w:r>
    </w:p>
    <w:p w14:paraId="411E52AA" w14:textId="77777777" w:rsidR="00B06509" w:rsidRDefault="006D0A38">
      <w:pPr>
        <w:pBdr>
          <w:top w:val="nil"/>
          <w:left w:val="nil"/>
          <w:bottom w:val="nil"/>
          <w:right w:val="nil"/>
          <w:between w:val="nil"/>
        </w:pBdr>
        <w:rPr>
          <w:color w:val="000000"/>
        </w:rPr>
      </w:pPr>
      <w:r>
        <w:rPr>
          <w:color w:val="000000"/>
          <w:highlight w:val="yellow"/>
        </w:rPr>
        <w:t xml:space="preserve">Explain your school’s approach here. The points below are suggestions only and should be adapted to suit your specific circumstances. </w:t>
      </w:r>
    </w:p>
    <w:p w14:paraId="411E52AB"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7.1</w:t>
      </w:r>
      <w:r>
        <w:rPr>
          <w:b/>
          <w:bCs/>
          <w:color w:val="000000"/>
          <w:sz w:val="18"/>
          <w:szCs w:val="18"/>
        </w:rPr>
        <w:t xml:space="preserve"> </w:t>
      </w:r>
      <w:r>
        <w:rPr>
          <w:b/>
          <w:bCs/>
          <w:color w:val="000000"/>
          <w:sz w:val="22"/>
          <w:szCs w:val="22"/>
        </w:rPr>
        <w:t>Classroom management</w:t>
      </w:r>
    </w:p>
    <w:p w14:paraId="411E52AC" w14:textId="77777777" w:rsidR="00B06509" w:rsidRDefault="006D0A38">
      <w:pPr>
        <w:pBdr>
          <w:top w:val="nil"/>
          <w:left w:val="nil"/>
          <w:bottom w:val="nil"/>
          <w:right w:val="nil"/>
          <w:between w:val="nil"/>
        </w:pBdr>
        <w:rPr>
          <w:color w:val="000000"/>
        </w:rPr>
      </w:pPr>
      <w:r>
        <w:rPr>
          <w:color w:val="000000"/>
        </w:rPr>
        <w:t>Teaching and support staff are responsible for setting the tone and context for positive behaviour within the school.</w:t>
      </w:r>
    </w:p>
    <w:p w14:paraId="411E52AD" w14:textId="77777777" w:rsidR="00B06509" w:rsidRDefault="006D0A38">
      <w:pPr>
        <w:pBdr>
          <w:top w:val="nil"/>
          <w:left w:val="nil"/>
          <w:bottom w:val="nil"/>
          <w:right w:val="nil"/>
          <w:between w:val="nil"/>
        </w:pBdr>
        <w:rPr>
          <w:color w:val="000000"/>
        </w:rPr>
      </w:pPr>
      <w:r>
        <w:rPr>
          <w:color w:val="000000"/>
          <w:highlight w:val="yellow"/>
        </w:rPr>
        <w:t>The points below are suggestions only and should be adapted to suit your school’s specific circumstances.</w:t>
      </w:r>
    </w:p>
    <w:p w14:paraId="411E52AE" w14:textId="77777777" w:rsidR="00B06509" w:rsidRDefault="006D0A38">
      <w:pPr>
        <w:pBdr>
          <w:top w:val="nil"/>
          <w:left w:val="nil"/>
          <w:bottom w:val="nil"/>
          <w:right w:val="nil"/>
          <w:between w:val="nil"/>
        </w:pBdr>
        <w:rPr>
          <w:color w:val="000000"/>
        </w:rPr>
      </w:pPr>
      <w:r>
        <w:rPr>
          <w:color w:val="000000"/>
        </w:rPr>
        <w:t>They will:</w:t>
      </w:r>
    </w:p>
    <w:p w14:paraId="411E52AF" w14:textId="77777777" w:rsidR="00B06509" w:rsidRDefault="006D0A38">
      <w:pPr>
        <w:numPr>
          <w:ilvl w:val="0"/>
          <w:numId w:val="5"/>
        </w:numPr>
        <w:pBdr>
          <w:top w:val="nil"/>
          <w:left w:val="nil"/>
          <w:bottom w:val="nil"/>
          <w:right w:val="nil"/>
          <w:between w:val="nil"/>
        </w:pBdr>
      </w:pPr>
      <w:r>
        <w:rPr>
          <w:color w:val="000000"/>
        </w:rPr>
        <w:t>Create and maintain a stimulating environment that encourages pupils to be engaged</w:t>
      </w:r>
    </w:p>
    <w:p w14:paraId="411E52B0" w14:textId="77777777" w:rsidR="00B06509" w:rsidRDefault="006D0A38">
      <w:pPr>
        <w:numPr>
          <w:ilvl w:val="0"/>
          <w:numId w:val="5"/>
        </w:numPr>
        <w:pBdr>
          <w:top w:val="nil"/>
          <w:left w:val="nil"/>
          <w:bottom w:val="nil"/>
          <w:right w:val="nil"/>
          <w:between w:val="nil"/>
        </w:pBdr>
      </w:pPr>
      <w:r>
        <w:rPr>
          <w:color w:val="000000"/>
        </w:rPr>
        <w:t>Display the behaviour curriculum or their own classroom rules</w:t>
      </w:r>
    </w:p>
    <w:p w14:paraId="411E52B1" w14:textId="77777777" w:rsidR="00B06509" w:rsidRDefault="006D0A38">
      <w:pPr>
        <w:numPr>
          <w:ilvl w:val="0"/>
          <w:numId w:val="5"/>
        </w:numPr>
        <w:pBdr>
          <w:top w:val="nil"/>
          <w:left w:val="nil"/>
          <w:bottom w:val="nil"/>
          <w:right w:val="nil"/>
          <w:between w:val="nil"/>
        </w:pBdr>
      </w:pPr>
      <w:r>
        <w:rPr>
          <w:color w:val="000000"/>
        </w:rPr>
        <w:t>Develop a positive relationship with pupils, which may include:</w:t>
      </w:r>
    </w:p>
    <w:p w14:paraId="411E52B2" w14:textId="77777777" w:rsidR="00B06509" w:rsidRDefault="006D0A38">
      <w:pPr>
        <w:numPr>
          <w:ilvl w:val="1"/>
          <w:numId w:val="5"/>
        </w:numPr>
        <w:pBdr>
          <w:top w:val="nil"/>
          <w:left w:val="nil"/>
          <w:bottom w:val="nil"/>
          <w:right w:val="nil"/>
          <w:between w:val="nil"/>
        </w:pBdr>
      </w:pPr>
      <w:r>
        <w:rPr>
          <w:color w:val="000000"/>
        </w:rPr>
        <w:t>Greeting pupils in the morning/at the start of lessons</w:t>
      </w:r>
    </w:p>
    <w:p w14:paraId="411E52B3" w14:textId="77777777" w:rsidR="00B06509" w:rsidRDefault="006D0A38">
      <w:pPr>
        <w:numPr>
          <w:ilvl w:val="1"/>
          <w:numId w:val="5"/>
        </w:numPr>
        <w:pBdr>
          <w:top w:val="nil"/>
          <w:left w:val="nil"/>
          <w:bottom w:val="nil"/>
          <w:right w:val="nil"/>
          <w:between w:val="nil"/>
        </w:pBdr>
      </w:pPr>
      <w:r>
        <w:rPr>
          <w:color w:val="000000"/>
        </w:rPr>
        <w:t>Establishing clear routines</w:t>
      </w:r>
    </w:p>
    <w:p w14:paraId="411E52B4" w14:textId="77777777" w:rsidR="00B06509" w:rsidRDefault="006D0A38">
      <w:pPr>
        <w:numPr>
          <w:ilvl w:val="1"/>
          <w:numId w:val="5"/>
        </w:numPr>
        <w:pBdr>
          <w:top w:val="nil"/>
          <w:left w:val="nil"/>
          <w:bottom w:val="nil"/>
          <w:right w:val="nil"/>
          <w:between w:val="nil"/>
        </w:pBdr>
      </w:pPr>
      <w:r>
        <w:rPr>
          <w:color w:val="000000"/>
        </w:rPr>
        <w:t>Communicating expectations of behaviour in ways other than verbally</w:t>
      </w:r>
    </w:p>
    <w:p w14:paraId="411E52B5" w14:textId="77777777" w:rsidR="00B06509" w:rsidRDefault="006D0A38">
      <w:pPr>
        <w:numPr>
          <w:ilvl w:val="1"/>
          <w:numId w:val="5"/>
        </w:numPr>
        <w:pBdr>
          <w:top w:val="nil"/>
          <w:left w:val="nil"/>
          <w:bottom w:val="nil"/>
          <w:right w:val="nil"/>
          <w:between w:val="nil"/>
        </w:pBdr>
      </w:pPr>
      <w:r>
        <w:rPr>
          <w:color w:val="000000"/>
        </w:rPr>
        <w:t>Highlighting and promoting good behaviour</w:t>
      </w:r>
    </w:p>
    <w:p w14:paraId="411E52B6" w14:textId="77777777" w:rsidR="00B06509" w:rsidRDefault="006D0A38">
      <w:pPr>
        <w:numPr>
          <w:ilvl w:val="1"/>
          <w:numId w:val="5"/>
        </w:numPr>
        <w:pBdr>
          <w:top w:val="nil"/>
          <w:left w:val="nil"/>
          <w:bottom w:val="nil"/>
          <w:right w:val="nil"/>
          <w:between w:val="nil"/>
        </w:pBdr>
      </w:pPr>
      <w:r>
        <w:rPr>
          <w:color w:val="000000"/>
        </w:rPr>
        <w:t>Concluding the day positively and starting the next day afresh</w:t>
      </w:r>
    </w:p>
    <w:p w14:paraId="411E52B7" w14:textId="77777777" w:rsidR="00B06509" w:rsidRDefault="006D0A38">
      <w:pPr>
        <w:numPr>
          <w:ilvl w:val="1"/>
          <w:numId w:val="5"/>
        </w:numPr>
        <w:pBdr>
          <w:top w:val="nil"/>
          <w:left w:val="nil"/>
          <w:bottom w:val="nil"/>
          <w:right w:val="nil"/>
          <w:between w:val="nil"/>
        </w:pBdr>
      </w:pPr>
      <w:r>
        <w:rPr>
          <w:color w:val="000000"/>
        </w:rPr>
        <w:t>Having a plan for dealing with low-level disruption</w:t>
      </w:r>
    </w:p>
    <w:p w14:paraId="411E52B8" w14:textId="77777777" w:rsidR="00B06509" w:rsidRDefault="006D0A38">
      <w:pPr>
        <w:numPr>
          <w:ilvl w:val="1"/>
          <w:numId w:val="5"/>
        </w:numPr>
        <w:pBdr>
          <w:top w:val="nil"/>
          <w:left w:val="nil"/>
          <w:bottom w:val="nil"/>
          <w:right w:val="nil"/>
          <w:between w:val="nil"/>
        </w:pBdr>
      </w:pPr>
      <w:r>
        <w:rPr>
          <w:color w:val="000000"/>
        </w:rPr>
        <w:t>Using positive reinforcement</w:t>
      </w:r>
    </w:p>
    <w:p w14:paraId="411E52B9"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7.2 Safeguarding</w:t>
      </w:r>
    </w:p>
    <w:p w14:paraId="411E52BA" w14:textId="77777777" w:rsidR="00B06509" w:rsidRDefault="006D0A38">
      <w:pPr>
        <w:pBdr>
          <w:top w:val="nil"/>
          <w:left w:val="nil"/>
          <w:bottom w:val="nil"/>
          <w:right w:val="nil"/>
          <w:between w:val="nil"/>
        </w:pBdr>
        <w:rPr>
          <w:color w:val="000000"/>
        </w:rPr>
      </w:pPr>
      <w:r>
        <w:rPr>
          <w:color w:val="000000"/>
        </w:rPr>
        <w:t>The school recognises that:</w:t>
      </w:r>
    </w:p>
    <w:p w14:paraId="411E52BB" w14:textId="77777777" w:rsidR="00B06509" w:rsidRDefault="006D0A38">
      <w:pPr>
        <w:numPr>
          <w:ilvl w:val="0"/>
          <w:numId w:val="5"/>
        </w:numPr>
        <w:pBdr>
          <w:top w:val="nil"/>
          <w:left w:val="nil"/>
          <w:bottom w:val="nil"/>
          <w:right w:val="nil"/>
          <w:between w:val="nil"/>
        </w:pBdr>
      </w:pPr>
      <w:r>
        <w:rPr>
          <w:color w:val="000000"/>
        </w:rPr>
        <w:t>Changes in behaviour may be an indicator that a pupil is in need of help or protection</w:t>
      </w:r>
    </w:p>
    <w:p w14:paraId="411E52BC" w14:textId="77777777" w:rsidR="00B06509" w:rsidRDefault="006D0A38">
      <w:pPr>
        <w:numPr>
          <w:ilvl w:val="0"/>
          <w:numId w:val="5"/>
        </w:numPr>
        <w:pBdr>
          <w:top w:val="nil"/>
          <w:left w:val="nil"/>
          <w:bottom w:val="nil"/>
          <w:right w:val="nil"/>
          <w:between w:val="nil"/>
        </w:pBdr>
      </w:pPr>
      <w:r>
        <w:rPr>
          <w:color w:val="000000"/>
        </w:rPr>
        <w:t>Specific circumstances, such as being a young carer, looked-after child, or living in a vulnerable household, can significantly affect behaviour</w:t>
      </w:r>
    </w:p>
    <w:p w14:paraId="411E52BD" w14:textId="77777777" w:rsidR="00B06509" w:rsidRDefault="006D0A38">
      <w:pPr>
        <w:pBdr>
          <w:top w:val="nil"/>
          <w:left w:val="nil"/>
          <w:bottom w:val="nil"/>
          <w:right w:val="nil"/>
          <w:between w:val="nil"/>
        </w:pBdr>
        <w:rPr>
          <w:color w:val="000000"/>
        </w:rPr>
      </w:pPr>
      <w:r>
        <w:rPr>
          <w:color w:val="000000"/>
        </w:rPr>
        <w:lastRenderedPageBreak/>
        <w:t>We will consider whether a pupil’s misbehaviour may be linked to them suffering, or being likely to suffer, significant harm. </w:t>
      </w:r>
    </w:p>
    <w:p w14:paraId="411E52BE" w14:textId="77777777" w:rsidR="00B06509" w:rsidRDefault="006D0A38">
      <w:pPr>
        <w:pBdr>
          <w:top w:val="nil"/>
          <w:left w:val="nil"/>
          <w:bottom w:val="nil"/>
          <w:right w:val="nil"/>
          <w:between w:val="nil"/>
        </w:pBdr>
        <w:rPr>
          <w:color w:val="000000"/>
        </w:rPr>
      </w:pPr>
      <w:r>
        <w:rPr>
          <w:color w:val="000000"/>
        </w:rPr>
        <w:t>Where this may be the case, we will follow our child protection and safeguarding policy, and consider whether pastoral support, an early help intervention or a referral to children’s social care is appropriate. </w:t>
      </w:r>
    </w:p>
    <w:p w14:paraId="411E52BF" w14:textId="77777777" w:rsidR="00B06509" w:rsidRDefault="006D0A38">
      <w:pPr>
        <w:pBdr>
          <w:top w:val="nil"/>
          <w:left w:val="nil"/>
          <w:bottom w:val="nil"/>
          <w:right w:val="nil"/>
          <w:between w:val="nil"/>
        </w:pBdr>
        <w:rPr>
          <w:color w:val="000000"/>
        </w:rPr>
      </w:pPr>
      <w:r>
        <w:rPr>
          <w:color w:val="000000"/>
        </w:rPr>
        <w:t xml:space="preserve">Please refer to our child protection and safeguarding policy for more information </w:t>
      </w:r>
      <w:r>
        <w:rPr>
          <w:color w:val="000000"/>
          <w:highlight w:val="yellow"/>
        </w:rPr>
        <w:t>[insert link]</w:t>
      </w:r>
      <w:r>
        <w:rPr>
          <w:color w:val="000000"/>
        </w:rPr>
        <w:t>.</w:t>
      </w:r>
    </w:p>
    <w:p w14:paraId="411E52C0"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7.3 Responding to good behaviour </w:t>
      </w:r>
    </w:p>
    <w:p w14:paraId="411E52C1" w14:textId="77777777" w:rsidR="00B06509" w:rsidRDefault="006D0A38">
      <w:pPr>
        <w:pBdr>
          <w:top w:val="nil"/>
          <w:left w:val="nil"/>
          <w:bottom w:val="nil"/>
          <w:right w:val="nil"/>
          <w:between w:val="nil"/>
        </w:pBdr>
        <w:rPr>
          <w:color w:val="000000"/>
        </w:rPr>
      </w:pPr>
      <w:r>
        <w:rPr>
          <w:color w:val="000000"/>
        </w:rPr>
        <w:t xml:space="preserve">When a pupil’s behaviour meets or goes above and beyond the expected behaviour standard, staff will recognise it with positive recognition and reward. This provides an opportunity for all staff to reinforce the school’s culture and ethos. </w:t>
      </w:r>
    </w:p>
    <w:p w14:paraId="411E52C2" w14:textId="77777777" w:rsidR="00B06509" w:rsidRDefault="006D0A38">
      <w:pPr>
        <w:pBdr>
          <w:top w:val="nil"/>
          <w:left w:val="nil"/>
          <w:bottom w:val="nil"/>
          <w:right w:val="nil"/>
          <w:between w:val="nil"/>
        </w:pBdr>
        <w:rPr>
          <w:color w:val="000000"/>
        </w:rPr>
      </w:pPr>
      <w:r>
        <w:rPr>
          <w:color w:val="000000"/>
        </w:rPr>
        <w:t>Positive reinforcements and rewards will be applied clearly and fairly to reinforce the routines, expectations and norms of the school’s behaviour culture.</w:t>
      </w:r>
    </w:p>
    <w:p w14:paraId="411E52C3"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Positive behaviour will be rewarded with:</w:t>
      </w:r>
    </w:p>
    <w:p w14:paraId="411E52C4"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[Adapt this to suit your school’s approach]</w:t>
      </w:r>
    </w:p>
    <w:p w14:paraId="411E52C5" w14:textId="77777777" w:rsidR="00B06509" w:rsidRDefault="006D0A38">
      <w:pPr>
        <w:numPr>
          <w:ilvl w:val="0"/>
          <w:numId w:val="5"/>
        </w:numPr>
        <w:pBdr>
          <w:top w:val="nil"/>
          <w:left w:val="nil"/>
          <w:bottom w:val="nil"/>
          <w:right w:val="nil"/>
          <w:between w:val="nil"/>
        </w:pBdr>
      </w:pPr>
      <w:r>
        <w:rPr>
          <w:color w:val="000000"/>
          <w:highlight w:val="yellow"/>
        </w:rPr>
        <w:t>Verbal praise</w:t>
      </w:r>
    </w:p>
    <w:p w14:paraId="411E52C6" w14:textId="77777777" w:rsidR="00B06509" w:rsidRDefault="006D0A38">
      <w:pPr>
        <w:numPr>
          <w:ilvl w:val="0"/>
          <w:numId w:val="5"/>
        </w:numPr>
        <w:pBdr>
          <w:top w:val="nil"/>
          <w:left w:val="nil"/>
          <w:bottom w:val="nil"/>
          <w:right w:val="nil"/>
          <w:between w:val="nil"/>
        </w:pBdr>
      </w:pPr>
      <w:r>
        <w:rPr>
          <w:color w:val="000000"/>
          <w:highlight w:val="yellow"/>
        </w:rPr>
        <w:t>Communicating praise to parents/carers via a phone call or written correspondence</w:t>
      </w:r>
    </w:p>
    <w:p w14:paraId="411E52C7" w14:textId="77777777" w:rsidR="00B06509" w:rsidRDefault="006D0A38">
      <w:pPr>
        <w:numPr>
          <w:ilvl w:val="0"/>
          <w:numId w:val="5"/>
        </w:numPr>
        <w:pBdr>
          <w:top w:val="nil"/>
          <w:left w:val="nil"/>
          <w:bottom w:val="nil"/>
          <w:right w:val="nil"/>
          <w:between w:val="nil"/>
        </w:pBdr>
      </w:pPr>
      <w:r>
        <w:rPr>
          <w:color w:val="000000"/>
          <w:highlight w:val="yellow"/>
        </w:rPr>
        <w:t>Certificates, prize ceremonies or special assemblies</w:t>
      </w:r>
    </w:p>
    <w:p w14:paraId="411E52C8" w14:textId="77777777" w:rsidR="00B06509" w:rsidRDefault="006D0A38">
      <w:pPr>
        <w:numPr>
          <w:ilvl w:val="0"/>
          <w:numId w:val="5"/>
        </w:numPr>
        <w:pBdr>
          <w:top w:val="nil"/>
          <w:left w:val="nil"/>
          <w:bottom w:val="nil"/>
          <w:right w:val="nil"/>
          <w:between w:val="nil"/>
        </w:pBdr>
      </w:pPr>
      <w:r>
        <w:rPr>
          <w:color w:val="000000"/>
          <w:highlight w:val="yellow"/>
        </w:rPr>
        <w:t>Positions of responsibility, such as prefect status or being entrusted with a particular decision or project</w:t>
      </w:r>
    </w:p>
    <w:p w14:paraId="411E52C9" w14:textId="77777777" w:rsidR="00B06509" w:rsidRDefault="006D0A38">
      <w:pPr>
        <w:numPr>
          <w:ilvl w:val="0"/>
          <w:numId w:val="5"/>
        </w:numPr>
        <w:pBdr>
          <w:top w:val="nil"/>
          <w:left w:val="nil"/>
          <w:bottom w:val="nil"/>
          <w:right w:val="nil"/>
          <w:between w:val="nil"/>
        </w:pBdr>
      </w:pPr>
      <w:r>
        <w:rPr>
          <w:color w:val="000000"/>
          <w:highlight w:val="yellow"/>
        </w:rPr>
        <w:t>Whole-class or year group rewards, such as a popular activity</w:t>
      </w:r>
    </w:p>
    <w:p w14:paraId="411E52CA"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7.4 Responding to misbehaviour</w:t>
      </w:r>
    </w:p>
    <w:p w14:paraId="411E52CB" w14:textId="77777777" w:rsidR="00B06509" w:rsidRDefault="006D0A38">
      <w:pPr>
        <w:pBdr>
          <w:top w:val="nil"/>
          <w:left w:val="nil"/>
          <w:bottom w:val="nil"/>
          <w:right w:val="nil"/>
          <w:between w:val="nil"/>
        </w:pBdr>
        <w:rPr>
          <w:color w:val="000000"/>
        </w:rPr>
      </w:pPr>
      <w:r>
        <w:rPr>
          <w:color w:val="000000"/>
        </w:rPr>
        <w:t>When a pupil’s behaviour falls below the standard that can reasonably be expected of them, staff will respond in order to restore a calm and safe learning environment, and to prevent recurrence of misbehaviour. </w:t>
      </w:r>
    </w:p>
    <w:p w14:paraId="411E52CC" w14:textId="77777777" w:rsidR="00B06509" w:rsidRDefault="006D0A38">
      <w:pPr>
        <w:pBdr>
          <w:top w:val="nil"/>
          <w:left w:val="nil"/>
          <w:bottom w:val="nil"/>
          <w:right w:val="nil"/>
          <w:between w:val="nil"/>
        </w:pBdr>
        <w:rPr>
          <w:color w:val="000000"/>
        </w:rPr>
      </w:pPr>
      <w:r>
        <w:rPr>
          <w:color w:val="000000"/>
        </w:rPr>
        <w:t>Staff will endeavour to create a predictable environment by always challenging behaviour that falls short of the standards, and by responding in a consistent, fair and proportionate manner, so pupils know with certainty that misbehaviour will always be addressed.</w:t>
      </w:r>
    </w:p>
    <w:p w14:paraId="411E52CD" w14:textId="77777777" w:rsidR="00B06509" w:rsidRDefault="006D0A38">
      <w:pPr>
        <w:pBdr>
          <w:top w:val="nil"/>
          <w:left w:val="nil"/>
          <w:bottom w:val="nil"/>
          <w:right w:val="nil"/>
          <w:between w:val="nil"/>
        </w:pBdr>
        <w:rPr>
          <w:color w:val="000000"/>
        </w:rPr>
      </w:pPr>
      <w:bookmarkStart w:id="8" w:name="_heading=h.95kpcgwsacwq" w:colFirst="0" w:colLast="0"/>
      <w:bookmarkEnd w:id="8"/>
      <w:r>
        <w:rPr>
          <w:color w:val="000000"/>
        </w:rPr>
        <w:t xml:space="preserve">De-escalation techniques, including the use of pre-arranged scripts and phrases, can be used to help prevent further behaviour issues arising, including situations where staff may need to use a restrictive intervention. See our policy on the use of restrictive interventions for more detail on prevention and de-escalation strategies </w:t>
      </w:r>
      <w:r>
        <w:rPr>
          <w:color w:val="000000"/>
          <w:highlight w:val="yellow"/>
        </w:rPr>
        <w:t>[insert link]</w:t>
      </w:r>
      <w:r>
        <w:rPr>
          <w:color w:val="000000"/>
        </w:rPr>
        <w:t>.</w:t>
      </w:r>
    </w:p>
    <w:p w14:paraId="411E52CE" w14:textId="77777777" w:rsidR="00B06509" w:rsidRDefault="006D0A38">
      <w:pPr>
        <w:pBdr>
          <w:top w:val="nil"/>
          <w:left w:val="nil"/>
          <w:bottom w:val="nil"/>
          <w:right w:val="nil"/>
          <w:between w:val="nil"/>
        </w:pBdr>
        <w:rPr>
          <w:color w:val="000000"/>
        </w:rPr>
      </w:pPr>
      <w:r>
        <w:rPr>
          <w:color w:val="000000"/>
        </w:rPr>
        <w:t>All pupils will be treated equitably under the policy, with any factors that contributed to the behavioural incident identified (e.g. whether a pupil has specific vulnerabilities) and taken into account.</w:t>
      </w:r>
    </w:p>
    <w:p w14:paraId="411E52CF"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giving behaviour sanctions, staff will also consider what support could be offered to a pupil to help them to meet behaviour standards in the future.</w:t>
      </w:r>
    </w:p>
    <w:p w14:paraId="411E52D0" w14:textId="77777777" w:rsidR="00B06509" w:rsidRDefault="006D0A38">
      <w:pPr>
        <w:pBdr>
          <w:top w:val="nil"/>
          <w:left w:val="nil"/>
          <w:bottom w:val="nil"/>
          <w:right w:val="nil"/>
          <w:between w:val="nil"/>
        </w:pBdr>
        <w:rPr>
          <w:color w:val="000000"/>
        </w:rPr>
      </w:pPr>
      <w:r>
        <w:rPr>
          <w:color w:val="000000"/>
        </w:rPr>
        <w:t>The school may use 1 or more of the following sanctions in response to unacceptable behaviour:</w:t>
      </w:r>
    </w:p>
    <w:p w14:paraId="411E52D1" w14:textId="77777777" w:rsidR="00B06509" w:rsidRDefault="006D0A38">
      <w:pPr>
        <w:spacing w:before="240" w:after="240"/>
        <w:rPr>
          <w:rFonts w:ascii="Times New Roman" w:eastAsia="Times New Roman" w:hAnsi="Times New Roman" w:cs="Times New Roman"/>
        </w:rPr>
      </w:pPr>
      <w:r>
        <w:rPr>
          <w:highlight w:val="yellow"/>
        </w:rPr>
        <w:t>[Adapt this to suit your school’s approach]</w:t>
      </w:r>
    </w:p>
    <w:p w14:paraId="411E52D2" w14:textId="77777777" w:rsidR="00B06509" w:rsidRDefault="006D0A38">
      <w:pPr>
        <w:numPr>
          <w:ilvl w:val="0"/>
          <w:numId w:val="5"/>
        </w:numPr>
        <w:pBdr>
          <w:top w:val="nil"/>
          <w:left w:val="nil"/>
          <w:bottom w:val="nil"/>
          <w:right w:val="nil"/>
          <w:between w:val="nil"/>
        </w:pBdr>
      </w:pPr>
      <w:r>
        <w:rPr>
          <w:color w:val="000000"/>
        </w:rPr>
        <w:t>A verbal reprimand and reminder of the expectations of behaviour</w:t>
      </w:r>
    </w:p>
    <w:p w14:paraId="411E52D3" w14:textId="77777777" w:rsidR="00B06509" w:rsidRDefault="006D0A38">
      <w:pPr>
        <w:numPr>
          <w:ilvl w:val="0"/>
          <w:numId w:val="5"/>
        </w:numPr>
        <w:pBdr>
          <w:top w:val="nil"/>
          <w:left w:val="nil"/>
          <w:bottom w:val="nil"/>
          <w:right w:val="nil"/>
          <w:between w:val="nil"/>
        </w:pBdr>
      </w:pPr>
      <w:r>
        <w:rPr>
          <w:color w:val="000000"/>
        </w:rPr>
        <w:t>Sending the pupil out of the class</w:t>
      </w:r>
    </w:p>
    <w:p w14:paraId="411E52D4" w14:textId="77777777" w:rsidR="00B06509" w:rsidRDefault="006D0A38">
      <w:pPr>
        <w:numPr>
          <w:ilvl w:val="0"/>
          <w:numId w:val="5"/>
        </w:numPr>
        <w:pBdr>
          <w:top w:val="nil"/>
          <w:left w:val="nil"/>
          <w:bottom w:val="nil"/>
          <w:right w:val="nil"/>
          <w:between w:val="nil"/>
        </w:pBdr>
      </w:pPr>
      <w:r>
        <w:rPr>
          <w:color w:val="000000"/>
        </w:rPr>
        <w:t>Setting of written tasks such as an account of their behaviour</w:t>
      </w:r>
    </w:p>
    <w:p w14:paraId="411E52D5" w14:textId="77777777" w:rsidR="00B06509" w:rsidRDefault="006D0A38">
      <w:pPr>
        <w:numPr>
          <w:ilvl w:val="0"/>
          <w:numId w:val="5"/>
        </w:numPr>
        <w:pBdr>
          <w:top w:val="nil"/>
          <w:left w:val="nil"/>
          <w:bottom w:val="nil"/>
          <w:right w:val="nil"/>
          <w:between w:val="nil"/>
        </w:pBdr>
      </w:pPr>
      <w:r>
        <w:rPr>
          <w:color w:val="000000"/>
        </w:rPr>
        <w:t>Expecting work to be completed at home, or at break or lunchtime</w:t>
      </w:r>
    </w:p>
    <w:p w14:paraId="411E52D6" w14:textId="77777777" w:rsidR="00B06509" w:rsidRDefault="006D0A38">
      <w:pPr>
        <w:numPr>
          <w:ilvl w:val="0"/>
          <w:numId w:val="5"/>
        </w:numPr>
        <w:pBdr>
          <w:top w:val="nil"/>
          <w:left w:val="nil"/>
          <w:bottom w:val="nil"/>
          <w:right w:val="nil"/>
          <w:between w:val="nil"/>
        </w:pBdr>
      </w:pPr>
      <w:r>
        <w:rPr>
          <w:color w:val="000000"/>
        </w:rPr>
        <w:t>Detention at break or lunchtime, or after school</w:t>
      </w:r>
    </w:p>
    <w:p w14:paraId="411E52D7" w14:textId="77777777" w:rsidR="00B06509" w:rsidRDefault="006D0A38">
      <w:pPr>
        <w:numPr>
          <w:ilvl w:val="0"/>
          <w:numId w:val="5"/>
        </w:numPr>
        <w:pBdr>
          <w:top w:val="nil"/>
          <w:left w:val="nil"/>
          <w:bottom w:val="nil"/>
          <w:right w:val="nil"/>
          <w:between w:val="nil"/>
        </w:pBdr>
      </w:pPr>
      <w:r>
        <w:rPr>
          <w:color w:val="000000"/>
        </w:rPr>
        <w:lastRenderedPageBreak/>
        <w:t>Loss of privileges – for instance, the loss of a prized responsibility</w:t>
      </w:r>
    </w:p>
    <w:p w14:paraId="411E52D8" w14:textId="77777777" w:rsidR="00B06509" w:rsidRDefault="006D0A38">
      <w:pPr>
        <w:numPr>
          <w:ilvl w:val="0"/>
          <w:numId w:val="5"/>
        </w:numPr>
        <w:pBdr>
          <w:top w:val="nil"/>
          <w:left w:val="nil"/>
          <w:bottom w:val="nil"/>
          <w:right w:val="nil"/>
          <w:between w:val="nil"/>
        </w:pBdr>
      </w:pPr>
      <w:r>
        <w:rPr>
          <w:color w:val="000000"/>
        </w:rPr>
        <w:t>School-based community service, such as tidying a classroom</w:t>
      </w:r>
    </w:p>
    <w:p w14:paraId="411E52D9" w14:textId="77777777" w:rsidR="00B06509" w:rsidRDefault="006D0A38">
      <w:pPr>
        <w:numPr>
          <w:ilvl w:val="0"/>
          <w:numId w:val="5"/>
        </w:numPr>
        <w:pBdr>
          <w:top w:val="nil"/>
          <w:left w:val="nil"/>
          <w:bottom w:val="nil"/>
          <w:right w:val="nil"/>
          <w:between w:val="nil"/>
        </w:pBdr>
      </w:pPr>
      <w:r>
        <w:rPr>
          <w:color w:val="000000"/>
        </w:rPr>
        <w:t>Referring the pupil to a senior member of staff</w:t>
      </w:r>
    </w:p>
    <w:p w14:paraId="411E52DA" w14:textId="77777777" w:rsidR="00B06509" w:rsidRDefault="006D0A38">
      <w:pPr>
        <w:numPr>
          <w:ilvl w:val="0"/>
          <w:numId w:val="5"/>
        </w:numPr>
        <w:pBdr>
          <w:top w:val="nil"/>
          <w:left w:val="nil"/>
          <w:bottom w:val="nil"/>
          <w:right w:val="nil"/>
          <w:between w:val="nil"/>
        </w:pBdr>
      </w:pPr>
      <w:r>
        <w:rPr>
          <w:color w:val="000000"/>
        </w:rPr>
        <w:t>Letter or phone call home to parents/carers</w:t>
      </w:r>
    </w:p>
    <w:p w14:paraId="411E52DB" w14:textId="77777777" w:rsidR="00B06509" w:rsidRDefault="006D0A38">
      <w:pPr>
        <w:numPr>
          <w:ilvl w:val="0"/>
          <w:numId w:val="5"/>
        </w:numPr>
        <w:pBdr>
          <w:top w:val="nil"/>
          <w:left w:val="nil"/>
          <w:bottom w:val="nil"/>
          <w:right w:val="nil"/>
          <w:between w:val="nil"/>
        </w:pBdr>
      </w:pPr>
      <w:r>
        <w:rPr>
          <w:color w:val="000000"/>
        </w:rPr>
        <w:t>Agreeing a behaviour contract</w:t>
      </w:r>
    </w:p>
    <w:p w14:paraId="411E52DC" w14:textId="77777777" w:rsidR="00B06509" w:rsidRDefault="006D0A38">
      <w:pPr>
        <w:numPr>
          <w:ilvl w:val="0"/>
          <w:numId w:val="5"/>
        </w:numPr>
        <w:pBdr>
          <w:top w:val="nil"/>
          <w:left w:val="nil"/>
          <w:bottom w:val="nil"/>
          <w:right w:val="nil"/>
          <w:between w:val="nil"/>
        </w:pBdr>
      </w:pPr>
      <w:r>
        <w:rPr>
          <w:color w:val="000000"/>
        </w:rPr>
        <w:t>Putting a pupil ‘on report’</w:t>
      </w:r>
    </w:p>
    <w:p w14:paraId="411E52DD" w14:textId="77777777" w:rsidR="00B06509" w:rsidRDefault="006D0A38">
      <w:pPr>
        <w:numPr>
          <w:ilvl w:val="0"/>
          <w:numId w:val="5"/>
        </w:numPr>
        <w:pBdr>
          <w:top w:val="nil"/>
          <w:left w:val="nil"/>
          <w:bottom w:val="nil"/>
          <w:right w:val="nil"/>
          <w:between w:val="nil"/>
        </w:pBdr>
      </w:pPr>
      <w:r>
        <w:rPr>
          <w:color w:val="000000"/>
        </w:rPr>
        <w:t>Removal of the pupil from the classroom</w:t>
      </w:r>
    </w:p>
    <w:p w14:paraId="411E52DE" w14:textId="77777777" w:rsidR="00B06509" w:rsidRDefault="006D0A38">
      <w:pPr>
        <w:numPr>
          <w:ilvl w:val="0"/>
          <w:numId w:val="5"/>
        </w:numPr>
        <w:pBdr>
          <w:top w:val="nil"/>
          <w:left w:val="nil"/>
          <w:bottom w:val="nil"/>
          <w:right w:val="nil"/>
          <w:between w:val="nil"/>
        </w:pBdr>
      </w:pPr>
      <w:r>
        <w:rPr>
          <w:color w:val="000000"/>
        </w:rPr>
        <w:t>Suspension</w:t>
      </w:r>
    </w:p>
    <w:p w14:paraId="411E52DF" w14:textId="77777777" w:rsidR="00B06509" w:rsidRDefault="006D0A38">
      <w:pPr>
        <w:numPr>
          <w:ilvl w:val="0"/>
          <w:numId w:val="5"/>
        </w:numPr>
        <w:pBdr>
          <w:top w:val="nil"/>
          <w:left w:val="nil"/>
          <w:bottom w:val="nil"/>
          <w:right w:val="nil"/>
          <w:between w:val="nil"/>
        </w:pBdr>
      </w:pPr>
      <w:r>
        <w:rPr>
          <w:color w:val="000000"/>
        </w:rPr>
        <w:t>Permanent exclusion, in the most serious of circumstances</w:t>
      </w:r>
    </w:p>
    <w:p w14:paraId="411E52E0"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Personal circumstances of the pupil will be taken into account when choosing sanctions. Where appropriate, staff will liaise with our [</w:t>
      </w:r>
      <w:r>
        <w:rPr>
          <w:color w:val="000000"/>
          <w:highlight w:val="yellow"/>
        </w:rPr>
        <w:t>SENCO, DSL and/or designated lead for inclusion</w:t>
      </w:r>
      <w:r>
        <w:rPr>
          <w:color w:val="000000"/>
        </w:rPr>
        <w:t>] to help determine an appropriate sanction. Decisions will be made on a case-by-case basis, but with regard to the impact on perceived fairness.</w:t>
      </w:r>
    </w:p>
    <w:p w14:paraId="411E52E1"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7.5 Restrictive interventions, including use of reasonable force</w:t>
      </w:r>
    </w:p>
    <w:p w14:paraId="411E52E2" w14:textId="77777777" w:rsidR="00B06509" w:rsidRDefault="006D0A38">
      <w:pPr>
        <w:pBdr>
          <w:top w:val="nil"/>
          <w:left w:val="nil"/>
          <w:bottom w:val="nil"/>
          <w:right w:val="nil"/>
          <w:between w:val="nil"/>
        </w:pBdr>
        <w:rPr>
          <w:color w:val="000000"/>
          <w:highlight w:val="yellow"/>
        </w:rPr>
      </w:pPr>
      <w:r>
        <w:rPr>
          <w:b/>
          <w:bCs/>
          <w:color w:val="000000"/>
          <w:highlight w:val="yellow"/>
        </w:rPr>
        <w:t>Note</w:t>
      </w:r>
      <w:r>
        <w:rPr>
          <w:color w:val="000000"/>
          <w:highlight w:val="yellow"/>
        </w:rPr>
        <w:t xml:space="preserve">: from 1 April 2026, </w:t>
      </w:r>
      <w:hyperlink r:id="rId19">
        <w:r>
          <w:rPr>
            <w:color w:val="000000"/>
            <w:highlight w:val="yellow"/>
            <w:u w:val="single"/>
          </w:rPr>
          <w:t>your school should have</w:t>
        </w:r>
      </w:hyperlink>
      <w:r>
        <w:rPr>
          <w:color w:val="000000"/>
          <w:highlight w:val="yellow"/>
        </w:rPr>
        <w:t xml:space="preserve"> a policy on the use of restrictive interventions – either as part of your behaviour policy or as a standalone document. See our </w:t>
      </w:r>
      <w:hyperlink r:id="rId20">
        <w:r>
          <w:rPr>
            <w:color w:val="000000"/>
            <w:highlight w:val="yellow"/>
            <w:u w:val="single"/>
          </w:rPr>
          <w:t>model restrictive interventions policy</w:t>
        </w:r>
      </w:hyperlink>
      <w:r>
        <w:rPr>
          <w:color w:val="000000"/>
          <w:highlight w:val="yellow"/>
        </w:rPr>
        <w:t xml:space="preserve"> for details on what it needs to include. The section below assumes you have a separate policy so isn’t exhaustive – if you wish to incorporate your restrictive interventions policy here, we suggest you copy over further sections from our standalone model restrictive interventions policy.     </w:t>
      </w:r>
    </w:p>
    <w:p w14:paraId="411E52E3" w14:textId="77777777" w:rsidR="00B06509" w:rsidRDefault="006D0A38">
      <w:pPr>
        <w:pBdr>
          <w:top w:val="nil"/>
          <w:left w:val="nil"/>
          <w:bottom w:val="nil"/>
          <w:right w:val="nil"/>
          <w:between w:val="nil"/>
        </w:pBdr>
        <w:rPr>
          <w:color w:val="000000"/>
        </w:rPr>
      </w:pPr>
      <w:r>
        <w:rPr>
          <w:color w:val="000000"/>
        </w:rPr>
        <w:t xml:space="preserve">Our approach to restrictive interventions follows the </w:t>
      </w:r>
      <w:hyperlink r:id="rId21">
        <w:r>
          <w:rPr>
            <w:color w:val="000000"/>
            <w:u w:val="single"/>
          </w:rPr>
          <w:t>DfE’s latest guidance on restrictive interventions</w:t>
        </w:r>
      </w:hyperlink>
      <w:r>
        <w:rPr>
          <w:color w:val="000000"/>
        </w:rPr>
        <w:t>.</w:t>
      </w:r>
    </w:p>
    <w:p w14:paraId="411E52E4" w14:textId="77777777" w:rsidR="00B06509" w:rsidRDefault="006D0A38">
      <w:pPr>
        <w:pBdr>
          <w:top w:val="nil"/>
          <w:left w:val="nil"/>
          <w:bottom w:val="nil"/>
          <w:right w:val="nil"/>
          <w:between w:val="nil"/>
        </w:pBdr>
        <w:rPr>
          <w:color w:val="000000"/>
        </w:rPr>
      </w:pPr>
      <w:r>
        <w:rPr>
          <w:color w:val="000000"/>
        </w:rPr>
        <w:t>Restrictive interventions are used to prevent, restrict, or subdue movement of the body or part of the body of a pupil. It describes both physical and non-physical actions aimed to restrain pupils in different ways.</w:t>
      </w:r>
    </w:p>
    <w:p w14:paraId="411E52E5" w14:textId="77777777" w:rsidR="00B06509" w:rsidRDefault="006D0A38">
      <w:pPr>
        <w:pBdr>
          <w:top w:val="nil"/>
          <w:left w:val="nil"/>
          <w:bottom w:val="nil"/>
          <w:right w:val="nil"/>
          <w:between w:val="nil"/>
        </w:pBdr>
        <w:rPr>
          <w:color w:val="000000"/>
        </w:rPr>
      </w:pPr>
      <w:r>
        <w:rPr>
          <w:color w:val="000000"/>
        </w:rPr>
        <w:t>Our staff understand that any form of force or restraint carries a risk of physical and psychological harm, so we always avoid using these measures where possible.</w:t>
      </w:r>
    </w:p>
    <w:p w14:paraId="411E52E6" w14:textId="77777777" w:rsidR="00B06509" w:rsidRDefault="006D0A38">
      <w:pPr>
        <w:pBdr>
          <w:top w:val="nil"/>
          <w:left w:val="nil"/>
          <w:bottom w:val="nil"/>
          <w:right w:val="nil"/>
          <w:between w:val="nil"/>
        </w:pBdr>
        <w:rPr>
          <w:b/>
          <w:bCs/>
          <w:color w:val="000000"/>
        </w:rPr>
      </w:pPr>
      <w:r>
        <w:rPr>
          <w:b/>
          <w:bCs/>
          <w:color w:val="000000"/>
        </w:rPr>
        <w:t>7.5.1 Reasonable force</w:t>
      </w:r>
    </w:p>
    <w:p w14:paraId="411E52E7" w14:textId="77777777" w:rsidR="00B06509" w:rsidRDefault="006D0A38">
      <w:pPr>
        <w:pBdr>
          <w:top w:val="nil"/>
          <w:left w:val="nil"/>
          <w:bottom w:val="nil"/>
          <w:right w:val="nil"/>
          <w:between w:val="nil"/>
        </w:pBdr>
        <w:rPr>
          <w:color w:val="000000"/>
        </w:rPr>
      </w:pPr>
      <w:r>
        <w:rPr>
          <w:color w:val="000000"/>
        </w:rPr>
        <w:t xml:space="preserve">Reasonable force covers a broad range of actions used by staff that involve a degree of physical contact to restrain pupils, using no more force than is needed for the least amount of time, the application of which will depend on the circumstances.  </w:t>
      </w:r>
    </w:p>
    <w:p w14:paraId="411E52E8" w14:textId="77777777" w:rsidR="00B06509" w:rsidRDefault="006D0A38">
      <w:pPr>
        <w:pBdr>
          <w:top w:val="nil"/>
          <w:left w:val="nil"/>
          <w:bottom w:val="nil"/>
          <w:right w:val="nil"/>
          <w:between w:val="nil"/>
        </w:pBdr>
        <w:rPr>
          <w:color w:val="000000"/>
        </w:rPr>
      </w:pPr>
      <w:r>
        <w:rPr>
          <w:color w:val="000000"/>
        </w:rPr>
        <w:t>All members of staff have a legal power to use reasonable force in certain situations, to prevent a pupil from:</w:t>
      </w:r>
    </w:p>
    <w:p w14:paraId="411E52E9" w14:textId="77777777" w:rsidR="00B06509" w:rsidRDefault="006D0A38">
      <w:pPr>
        <w:numPr>
          <w:ilvl w:val="0"/>
          <w:numId w:val="5"/>
        </w:numPr>
        <w:pBdr>
          <w:top w:val="nil"/>
          <w:left w:val="nil"/>
          <w:bottom w:val="nil"/>
          <w:right w:val="nil"/>
          <w:between w:val="nil"/>
        </w:pBdr>
      </w:pPr>
      <w:r>
        <w:rPr>
          <w:color w:val="000000"/>
        </w:rPr>
        <w:t>Hurting themselves or others</w:t>
      </w:r>
    </w:p>
    <w:p w14:paraId="411E52EA" w14:textId="77777777" w:rsidR="00B06509" w:rsidRDefault="006D0A38">
      <w:pPr>
        <w:numPr>
          <w:ilvl w:val="0"/>
          <w:numId w:val="5"/>
        </w:numPr>
        <w:pBdr>
          <w:top w:val="nil"/>
          <w:left w:val="nil"/>
          <w:bottom w:val="nil"/>
          <w:right w:val="nil"/>
          <w:between w:val="nil"/>
        </w:pBdr>
      </w:pPr>
      <w:r>
        <w:rPr>
          <w:color w:val="000000"/>
        </w:rPr>
        <w:t>Committing a criminal offence</w:t>
      </w:r>
    </w:p>
    <w:p w14:paraId="411E52EB" w14:textId="77777777" w:rsidR="00B06509" w:rsidRDefault="006D0A38">
      <w:pPr>
        <w:numPr>
          <w:ilvl w:val="0"/>
          <w:numId w:val="5"/>
        </w:numPr>
        <w:pBdr>
          <w:top w:val="nil"/>
          <w:left w:val="nil"/>
          <w:bottom w:val="nil"/>
          <w:right w:val="nil"/>
          <w:between w:val="nil"/>
        </w:pBdr>
      </w:pPr>
      <w:r>
        <w:rPr>
          <w:color w:val="000000"/>
        </w:rPr>
        <w:t>Damaging property</w:t>
      </w:r>
    </w:p>
    <w:p w14:paraId="411E52EC" w14:textId="77777777" w:rsidR="00B06509" w:rsidRDefault="006D0A38">
      <w:pPr>
        <w:numPr>
          <w:ilvl w:val="0"/>
          <w:numId w:val="5"/>
        </w:numPr>
        <w:pBdr>
          <w:top w:val="nil"/>
          <w:left w:val="nil"/>
          <w:bottom w:val="nil"/>
          <w:right w:val="nil"/>
          <w:between w:val="nil"/>
        </w:pBdr>
      </w:pPr>
      <w:r>
        <w:rPr>
          <w:color w:val="000000"/>
        </w:rPr>
        <w:t>Causing disorder among pupils, in or out of lessons</w:t>
      </w:r>
    </w:p>
    <w:p w14:paraId="411E52ED"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Reasonable force must:</w:t>
      </w:r>
    </w:p>
    <w:p w14:paraId="411E52EE" w14:textId="77777777" w:rsidR="00B06509" w:rsidRDefault="006D0A38">
      <w:pPr>
        <w:numPr>
          <w:ilvl w:val="0"/>
          <w:numId w:val="5"/>
        </w:numPr>
        <w:pBdr>
          <w:top w:val="nil"/>
          <w:left w:val="nil"/>
          <w:bottom w:val="nil"/>
          <w:right w:val="nil"/>
          <w:between w:val="nil"/>
        </w:pBdr>
      </w:pPr>
      <w:r>
        <w:rPr>
          <w:color w:val="000000"/>
        </w:rPr>
        <w:t>Always be used as a last resort</w:t>
      </w:r>
    </w:p>
    <w:p w14:paraId="411E52EF" w14:textId="77777777" w:rsidR="00B06509" w:rsidRDefault="006D0A38">
      <w:pPr>
        <w:numPr>
          <w:ilvl w:val="0"/>
          <w:numId w:val="5"/>
        </w:numPr>
        <w:pBdr>
          <w:top w:val="nil"/>
          <w:left w:val="nil"/>
          <w:bottom w:val="nil"/>
          <w:right w:val="nil"/>
          <w:between w:val="nil"/>
        </w:pBdr>
      </w:pPr>
      <w:r>
        <w:rPr>
          <w:color w:val="000000"/>
        </w:rPr>
        <w:t>Be used in a way that maintains the safety and dignity of all concerned</w:t>
      </w:r>
    </w:p>
    <w:p w14:paraId="411E52F0" w14:textId="77777777" w:rsidR="00B06509" w:rsidRDefault="006D0A38">
      <w:pPr>
        <w:numPr>
          <w:ilvl w:val="0"/>
          <w:numId w:val="5"/>
        </w:numPr>
        <w:pBdr>
          <w:top w:val="nil"/>
          <w:left w:val="nil"/>
          <w:bottom w:val="nil"/>
          <w:right w:val="nil"/>
          <w:between w:val="nil"/>
        </w:pBdr>
      </w:pPr>
      <w:r>
        <w:rPr>
          <w:b/>
          <w:bCs/>
          <w:color w:val="000000"/>
        </w:rPr>
        <w:t>Never</w:t>
      </w:r>
      <w:r>
        <w:rPr>
          <w:color w:val="000000"/>
        </w:rPr>
        <w:t xml:space="preserve"> be used as a form of punishment</w:t>
      </w:r>
    </w:p>
    <w:p w14:paraId="411E52F1" w14:textId="77777777" w:rsidR="00B06509" w:rsidRDefault="006D0A38">
      <w:pPr>
        <w:numPr>
          <w:ilvl w:val="0"/>
          <w:numId w:val="10"/>
        </w:numPr>
        <w:pBdr>
          <w:top w:val="nil"/>
          <w:left w:val="nil"/>
          <w:bottom w:val="nil"/>
          <w:right w:val="nil"/>
          <w:between w:val="nil"/>
        </w:pBdr>
        <w:ind w:left="340" w:hanging="170"/>
      </w:pPr>
      <w:r>
        <w:rPr>
          <w:b/>
          <w:bCs/>
          <w:color w:val="000000"/>
        </w:rPr>
        <w:t>Never</w:t>
      </w:r>
      <w:r>
        <w:rPr>
          <w:color w:val="000000"/>
        </w:rPr>
        <w:t xml:space="preserve"> involve restraining a pupil in a way that affects their airway, breathing or circulation, for example by covering their nose and/or mouth or applying pressure to their neck or abdomen</w:t>
      </w:r>
    </w:p>
    <w:p w14:paraId="411E52F2" w14:textId="77777777" w:rsidR="00B06509" w:rsidRDefault="006D0A38">
      <w:pPr>
        <w:numPr>
          <w:ilvl w:val="0"/>
          <w:numId w:val="5"/>
        </w:numPr>
        <w:pBdr>
          <w:top w:val="nil"/>
          <w:left w:val="nil"/>
          <w:bottom w:val="nil"/>
          <w:right w:val="nil"/>
          <w:between w:val="nil"/>
        </w:pBdr>
      </w:pPr>
      <w:r>
        <w:rPr>
          <w:b/>
          <w:bCs/>
          <w:color w:val="000000"/>
        </w:rPr>
        <w:lastRenderedPageBreak/>
        <w:t>Never</w:t>
      </w:r>
      <w:r>
        <w:rPr>
          <w:color w:val="000000"/>
        </w:rPr>
        <w:t xml:space="preserve"> be used if the pupil is on the ground. If a pupil is unintentionally held on the ground, staff should release their hold or move into a safer position as quickly as possible</w:t>
      </w:r>
    </w:p>
    <w:p w14:paraId="411E52F3" w14:textId="77777777" w:rsidR="00B06509" w:rsidRDefault="006D0A38">
      <w:pPr>
        <w:pBdr>
          <w:top w:val="nil"/>
          <w:left w:val="nil"/>
          <w:bottom w:val="nil"/>
          <w:right w:val="nil"/>
          <w:between w:val="nil"/>
        </w:pBdr>
        <w:rPr>
          <w:color w:val="000000"/>
        </w:rPr>
      </w:pPr>
      <w:r>
        <w:rPr>
          <w:color w:val="000000"/>
        </w:rPr>
        <w:t>When considering using reasonable force, staff should, in considering the risks, carefully recognise any specific vulnerabilities of the pupil, including SEND, mental health needs or medical conditions. </w:t>
      </w:r>
    </w:p>
    <w:p w14:paraId="411E52F4" w14:textId="77777777" w:rsidR="00B06509" w:rsidRDefault="006D0A38">
      <w:pPr>
        <w:pBdr>
          <w:top w:val="nil"/>
          <w:left w:val="nil"/>
          <w:bottom w:val="nil"/>
          <w:right w:val="nil"/>
          <w:between w:val="nil"/>
        </w:pBdr>
        <w:rPr>
          <w:color w:val="000000"/>
        </w:rPr>
      </w:pPr>
      <w:r>
        <w:rPr>
          <w:color w:val="000000"/>
        </w:rPr>
        <w:t xml:space="preserve">Please see our restrictive intervention policy for more information </w:t>
      </w:r>
      <w:r>
        <w:rPr>
          <w:color w:val="000000"/>
          <w:highlight w:val="yellow"/>
        </w:rPr>
        <w:t>[insert link]</w:t>
      </w:r>
      <w:r>
        <w:rPr>
          <w:color w:val="000000"/>
        </w:rPr>
        <w:t>.</w:t>
      </w:r>
    </w:p>
    <w:p w14:paraId="411E52F5" w14:textId="77777777" w:rsidR="00B06509" w:rsidRDefault="006D0A38">
      <w:pPr>
        <w:pBdr>
          <w:top w:val="nil"/>
          <w:left w:val="nil"/>
          <w:bottom w:val="nil"/>
          <w:right w:val="nil"/>
          <w:between w:val="nil"/>
        </w:pBdr>
        <w:rPr>
          <w:b/>
          <w:bCs/>
          <w:color w:val="000000"/>
        </w:rPr>
      </w:pPr>
      <w:r>
        <w:rPr>
          <w:b/>
          <w:bCs/>
          <w:color w:val="000000"/>
        </w:rPr>
        <w:t>7.5.2 Seclusion</w:t>
      </w:r>
    </w:p>
    <w:p w14:paraId="411E52F6" w14:textId="77777777" w:rsidR="00B06509" w:rsidRDefault="006D0A38">
      <w:pPr>
        <w:pBdr>
          <w:top w:val="nil"/>
          <w:left w:val="nil"/>
          <w:bottom w:val="nil"/>
          <w:right w:val="nil"/>
          <w:between w:val="nil"/>
        </w:pBdr>
        <w:rPr>
          <w:color w:val="000000"/>
        </w:rPr>
      </w:pPr>
      <w:r>
        <w:rPr>
          <w:color w:val="000000"/>
        </w:rPr>
        <w:t xml:space="preserve">Seclusion is a </w:t>
      </w:r>
      <w:r>
        <w:rPr>
          <w:b/>
          <w:bCs/>
          <w:color w:val="000000"/>
        </w:rPr>
        <w:t>non-disciplinary intervention</w:t>
      </w:r>
      <w:r>
        <w:rPr>
          <w:color w:val="000000"/>
        </w:rPr>
        <w:t xml:space="preserve"> that keeps a pupil confined to a place away from others and prevents them from leaving, for the safety of that pupil and/or others. </w:t>
      </w:r>
    </w:p>
    <w:p w14:paraId="411E52F7" w14:textId="77777777" w:rsidR="00B06509" w:rsidRDefault="006D0A38">
      <w:pPr>
        <w:pBdr>
          <w:top w:val="nil"/>
          <w:left w:val="nil"/>
          <w:bottom w:val="nil"/>
          <w:right w:val="nil"/>
          <w:between w:val="nil"/>
        </w:pBdr>
        <w:rPr>
          <w:color w:val="000000"/>
        </w:rPr>
      </w:pPr>
      <w:r>
        <w:rPr>
          <w:color w:val="000000"/>
        </w:rPr>
        <w:t xml:space="preserve">We only use seclusion as a safety measure when a pupil is experiencing high levels of emotional or behavioural dysregulation. Seclusion is </w:t>
      </w:r>
      <w:r>
        <w:rPr>
          <w:b/>
          <w:bCs/>
          <w:color w:val="000000"/>
        </w:rPr>
        <w:t>not</w:t>
      </w:r>
      <w:r>
        <w:rPr>
          <w:color w:val="000000"/>
        </w:rPr>
        <w:t xml:space="preserve"> used as a threat or punishment and is </w:t>
      </w:r>
      <w:r>
        <w:rPr>
          <w:b/>
          <w:bCs/>
          <w:color w:val="000000"/>
        </w:rPr>
        <w:t>not</w:t>
      </w:r>
      <w:r>
        <w:rPr>
          <w:color w:val="000000"/>
        </w:rPr>
        <w:t xml:space="preserve"> a disciplinary response to deliberate or wilful misbehaviour. </w:t>
      </w:r>
    </w:p>
    <w:p w14:paraId="411E52F8" w14:textId="77777777" w:rsidR="00B06509" w:rsidRDefault="006D0A38">
      <w:pPr>
        <w:spacing w:after="0"/>
      </w:pPr>
      <w:r>
        <w:t>During seclusion:</w:t>
      </w:r>
    </w:p>
    <w:p w14:paraId="411E52F9" w14:textId="77777777" w:rsidR="00B06509" w:rsidRDefault="00B06509">
      <w:pPr>
        <w:spacing w:after="0"/>
      </w:pPr>
    </w:p>
    <w:p w14:paraId="411E52FA" w14:textId="77777777" w:rsidR="00B06509" w:rsidRDefault="006D0A38">
      <w:pPr>
        <w:numPr>
          <w:ilvl w:val="0"/>
          <w:numId w:val="10"/>
        </w:numPr>
        <w:pBdr>
          <w:top w:val="nil"/>
          <w:left w:val="nil"/>
          <w:bottom w:val="nil"/>
          <w:right w:val="nil"/>
          <w:between w:val="nil"/>
        </w:pBdr>
        <w:ind w:left="340" w:hanging="170"/>
      </w:pPr>
      <w:r>
        <w:rPr>
          <w:color w:val="000000"/>
        </w:rPr>
        <w:t xml:space="preserve">The pupil will be secluded in a safe place that does not feel threatening or intimidating to them </w:t>
      </w:r>
      <w:r>
        <w:rPr>
          <w:color w:val="000000"/>
          <w:highlight w:val="yellow"/>
        </w:rPr>
        <w:t>[add examples of where pupils might be secluded, e.g. a wellbeing room]</w:t>
      </w:r>
    </w:p>
    <w:p w14:paraId="411E52FB" w14:textId="77777777" w:rsidR="00B06509" w:rsidRDefault="006D0A38">
      <w:pPr>
        <w:numPr>
          <w:ilvl w:val="0"/>
          <w:numId w:val="10"/>
        </w:numPr>
        <w:pBdr>
          <w:top w:val="nil"/>
          <w:left w:val="nil"/>
          <w:bottom w:val="nil"/>
          <w:right w:val="nil"/>
          <w:between w:val="nil"/>
        </w:pBdr>
        <w:ind w:left="340" w:hanging="170"/>
      </w:pPr>
      <w:r>
        <w:rPr>
          <w:color w:val="000000"/>
        </w:rPr>
        <w:t xml:space="preserve">The pupil will be supervised at all times, by </w:t>
      </w:r>
      <w:r>
        <w:rPr>
          <w:color w:val="000000"/>
          <w:highlight w:val="yellow"/>
        </w:rPr>
        <w:t>at least 1 member of staff [adapt this to mention a specific staff role, if applicable]</w:t>
      </w:r>
      <w:r>
        <w:rPr>
          <w:color w:val="000000"/>
        </w:rPr>
        <w:t xml:space="preserve">  </w:t>
      </w:r>
    </w:p>
    <w:p w14:paraId="411E52FC" w14:textId="77777777" w:rsidR="00B06509" w:rsidRDefault="006D0A38">
      <w:pPr>
        <w:spacing w:after="240"/>
      </w:pPr>
      <w:r>
        <w:t xml:space="preserve">As soon as the immediate risk of harm has reduced, the pupil will be allowed to leave. </w:t>
      </w:r>
    </w:p>
    <w:p w14:paraId="411E52FD" w14:textId="77777777" w:rsidR="00B06509" w:rsidRDefault="006D0A38">
      <w:pPr>
        <w:spacing w:after="240"/>
        <w:rPr>
          <w:b/>
          <w:bCs/>
        </w:rPr>
      </w:pPr>
      <w:r>
        <w:rPr>
          <w:b/>
          <w:bCs/>
        </w:rPr>
        <w:t>7.5.3. Recording and reporting requirements</w:t>
      </w:r>
    </w:p>
    <w:p w14:paraId="411E52FE" w14:textId="77777777" w:rsidR="00B06509" w:rsidRDefault="006D0A38">
      <w:pPr>
        <w:pBdr>
          <w:top w:val="nil"/>
          <w:left w:val="nil"/>
          <w:bottom w:val="nil"/>
          <w:right w:val="nil"/>
          <w:between w:val="nil"/>
        </w:pBdr>
        <w:spacing w:after="240" w:line="259" w:lineRule="auto"/>
        <w:rPr>
          <w:color w:val="000000"/>
        </w:rPr>
      </w:pPr>
      <w:r>
        <w:rPr>
          <w:color w:val="000000"/>
        </w:rPr>
        <w:t>Staff</w:t>
      </w:r>
      <w:r>
        <w:rPr>
          <w:color w:val="000000"/>
          <w:sz w:val="28"/>
          <w:szCs w:val="28"/>
        </w:rPr>
        <w:t xml:space="preserve"> </w:t>
      </w:r>
      <w:r>
        <w:rPr>
          <w:color w:val="000000"/>
        </w:rPr>
        <w:t>have a legal duty to record and report all:</w:t>
      </w:r>
    </w:p>
    <w:p w14:paraId="411E52FF" w14:textId="77777777" w:rsidR="00B06509" w:rsidRDefault="006D0A38">
      <w:pPr>
        <w:numPr>
          <w:ilvl w:val="0"/>
          <w:numId w:val="10"/>
        </w:numPr>
        <w:pBdr>
          <w:top w:val="nil"/>
          <w:left w:val="nil"/>
          <w:bottom w:val="nil"/>
          <w:right w:val="nil"/>
          <w:between w:val="nil"/>
        </w:pBdr>
        <w:ind w:left="340" w:hanging="170"/>
      </w:pPr>
      <w:r>
        <w:rPr>
          <w:color w:val="000000"/>
        </w:rPr>
        <w:t xml:space="preserve">Significant incidents involving force </w:t>
      </w:r>
    </w:p>
    <w:p w14:paraId="411E5300" w14:textId="77777777" w:rsidR="00B06509" w:rsidRDefault="006D0A38">
      <w:pPr>
        <w:numPr>
          <w:ilvl w:val="0"/>
          <w:numId w:val="10"/>
        </w:numPr>
        <w:pBdr>
          <w:top w:val="nil"/>
          <w:left w:val="nil"/>
          <w:bottom w:val="nil"/>
          <w:right w:val="nil"/>
          <w:between w:val="nil"/>
        </w:pBdr>
        <w:ind w:left="340" w:hanging="170"/>
      </w:pPr>
      <w:r>
        <w:rPr>
          <w:color w:val="000000"/>
        </w:rPr>
        <w:t>Seclusion incidents</w:t>
      </w:r>
    </w:p>
    <w:p w14:paraId="411E5301" w14:textId="77777777" w:rsidR="00B06509" w:rsidRDefault="006D0A38">
      <w:pPr>
        <w:numPr>
          <w:ilvl w:val="0"/>
          <w:numId w:val="10"/>
        </w:numPr>
        <w:pBdr>
          <w:top w:val="nil"/>
          <w:left w:val="nil"/>
          <w:bottom w:val="nil"/>
          <w:right w:val="nil"/>
          <w:between w:val="nil"/>
        </w:pBdr>
        <w:spacing w:after="240"/>
        <w:ind w:left="340" w:hanging="170"/>
      </w:pPr>
      <w:r>
        <w:rPr>
          <w:color w:val="000000"/>
        </w:rPr>
        <w:t>Restraint incidents</w:t>
      </w:r>
    </w:p>
    <w:p w14:paraId="411E5302" w14:textId="77777777" w:rsidR="00B06509" w:rsidRDefault="006D0A38">
      <w:pPr>
        <w:pBdr>
          <w:top w:val="nil"/>
          <w:left w:val="nil"/>
          <w:bottom w:val="nil"/>
          <w:right w:val="nil"/>
          <w:between w:val="nil"/>
        </w:pBdr>
        <w:rPr>
          <w:color w:val="000000"/>
        </w:rPr>
      </w:pPr>
      <w:r>
        <w:rPr>
          <w:color w:val="000000"/>
        </w:rPr>
        <w:t xml:space="preserve">Please refer to our restrictive intervention policy for more information on this legal duty </w:t>
      </w:r>
      <w:r>
        <w:rPr>
          <w:color w:val="000000"/>
          <w:highlight w:val="yellow"/>
        </w:rPr>
        <w:t>[insert link]</w:t>
      </w:r>
      <w:r>
        <w:rPr>
          <w:color w:val="000000"/>
        </w:rPr>
        <w:t>.</w:t>
      </w:r>
    </w:p>
    <w:p w14:paraId="411E5303" w14:textId="77777777" w:rsidR="00B06509" w:rsidRDefault="006D0A38">
      <w:pPr>
        <w:pBdr>
          <w:top w:val="nil"/>
          <w:left w:val="nil"/>
          <w:bottom w:val="nil"/>
          <w:right w:val="nil"/>
          <w:between w:val="nil"/>
        </w:pBdr>
        <w:spacing w:before="240"/>
        <w:rPr>
          <w:b/>
          <w:bCs/>
          <w:color w:val="000000"/>
          <w:sz w:val="24"/>
          <w:szCs w:val="24"/>
        </w:rPr>
      </w:pPr>
      <w:bookmarkStart w:id="9" w:name="_heading=h.iwsa76jizouk" w:colFirst="0" w:colLast="0"/>
      <w:bookmarkEnd w:id="9"/>
      <w:r>
        <w:rPr>
          <w:b/>
          <w:bCs/>
          <w:color w:val="000000"/>
          <w:sz w:val="22"/>
          <w:szCs w:val="22"/>
        </w:rPr>
        <w:t>7.6 Searching, screening and confiscation</w:t>
      </w:r>
      <w:r>
        <w:rPr>
          <w:b/>
          <w:bCs/>
          <w:color w:val="000000"/>
          <w:sz w:val="24"/>
          <w:szCs w:val="24"/>
        </w:rPr>
        <w:t xml:space="preserve">             </w:t>
      </w:r>
      <w:r>
        <w:rPr>
          <w:b/>
          <w:bCs/>
          <w:color w:val="000000"/>
          <w:sz w:val="22"/>
          <w:szCs w:val="22"/>
        </w:rPr>
        <w:tab/>
      </w:r>
    </w:p>
    <w:p w14:paraId="411E5304" w14:textId="77777777" w:rsidR="00B06509" w:rsidRDefault="006D0A38">
      <w:pPr>
        <w:pBdr>
          <w:top w:val="nil"/>
          <w:left w:val="nil"/>
          <w:bottom w:val="nil"/>
          <w:right w:val="nil"/>
          <w:between w:val="nil"/>
        </w:pBdr>
        <w:rPr>
          <w:color w:val="000000"/>
        </w:rPr>
      </w:pPr>
      <w:r>
        <w:rPr>
          <w:color w:val="000000"/>
        </w:rPr>
        <w:t xml:space="preserve">Searching, screening and confiscation is conducted in line with the DfE’s </w:t>
      </w:r>
      <w:hyperlink r:id="rId22">
        <w:r>
          <w:rPr>
            <w:color w:val="000000"/>
            <w:u w:val="single"/>
          </w:rPr>
          <w:t>latest guidance on searching, screening and confiscation</w:t>
        </w:r>
      </w:hyperlink>
      <w:r>
        <w:rPr>
          <w:color w:val="000000"/>
        </w:rPr>
        <w:t>.</w:t>
      </w:r>
    </w:p>
    <w:p w14:paraId="411E5305"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Confiscation</w:t>
      </w:r>
    </w:p>
    <w:p w14:paraId="411E5306" w14:textId="77777777" w:rsidR="00B06509" w:rsidRDefault="006D0A38">
      <w:pPr>
        <w:pBdr>
          <w:top w:val="nil"/>
          <w:left w:val="nil"/>
          <w:bottom w:val="nil"/>
          <w:right w:val="nil"/>
          <w:between w:val="nil"/>
        </w:pBdr>
        <w:rPr>
          <w:color w:val="000000"/>
        </w:rPr>
      </w:pPr>
      <w:r>
        <w:rPr>
          <w:color w:val="000000"/>
        </w:rPr>
        <w:t>Any prohibited items (listed in section 3) found in a pupil’s possession as a result of a search will be confiscated. These items will not be returned to the pupil.</w:t>
      </w:r>
    </w:p>
    <w:p w14:paraId="411E5307" w14:textId="77777777" w:rsidR="00B06509" w:rsidRDefault="006D0A38">
      <w:pPr>
        <w:pBdr>
          <w:top w:val="nil"/>
          <w:left w:val="nil"/>
          <w:bottom w:val="nil"/>
          <w:right w:val="nil"/>
          <w:between w:val="nil"/>
        </w:pBdr>
        <w:rPr>
          <w:color w:val="000000"/>
        </w:rPr>
      </w:pPr>
      <w:r>
        <w:rPr>
          <w:color w:val="000000"/>
        </w:rPr>
        <w:t>We will also confiscate any item that is harmful or detrimental to school discipline. These items will be returned to pupils after discussion with senior leaders and parents/carers, if appropriate.</w:t>
      </w:r>
    </w:p>
    <w:p w14:paraId="411E5308"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Searching a pupil</w:t>
      </w:r>
    </w:p>
    <w:p w14:paraId="411E5309" w14:textId="77777777" w:rsidR="00B06509" w:rsidRDefault="006D0A38">
      <w:pPr>
        <w:pBdr>
          <w:top w:val="nil"/>
          <w:left w:val="nil"/>
          <w:bottom w:val="nil"/>
          <w:right w:val="nil"/>
          <w:between w:val="nil"/>
        </w:pBdr>
        <w:rPr>
          <w:color w:val="000000"/>
        </w:rPr>
      </w:pPr>
      <w:r>
        <w:rPr>
          <w:color w:val="000000"/>
        </w:rPr>
        <w:t>Searches will only be carried out by a member of staff who has been authorised to do so by the headteacher, or by the headteacher themselves.</w:t>
      </w:r>
    </w:p>
    <w:p w14:paraId="411E530A" w14:textId="77777777" w:rsidR="00B06509" w:rsidRDefault="006D0A38">
      <w:pPr>
        <w:pBdr>
          <w:top w:val="nil"/>
          <w:left w:val="nil"/>
          <w:bottom w:val="nil"/>
          <w:right w:val="nil"/>
          <w:between w:val="nil"/>
        </w:pBdr>
        <w:rPr>
          <w:color w:val="000000"/>
        </w:rPr>
      </w:pPr>
      <w:r>
        <w:rPr>
          <w:color w:val="000000"/>
        </w:rPr>
        <w:t xml:space="preserve">Subject to the exception below, the authorised member of staff carrying out the search will be of the same sex as the pupil, and there will be another member of staff present as a witness to the search. </w:t>
      </w:r>
    </w:p>
    <w:p w14:paraId="411E530B" w14:textId="77777777" w:rsidR="00B06509" w:rsidRDefault="006D0A38">
      <w:pPr>
        <w:pBdr>
          <w:top w:val="nil"/>
          <w:left w:val="nil"/>
          <w:bottom w:val="nil"/>
          <w:right w:val="nil"/>
          <w:between w:val="nil"/>
        </w:pBdr>
        <w:rPr>
          <w:color w:val="000000"/>
        </w:rPr>
      </w:pPr>
      <w:r>
        <w:rPr>
          <w:color w:val="000000"/>
        </w:rPr>
        <w:lastRenderedPageBreak/>
        <w:t>An authorised member of staff of a different sex to the pupil can carry out a search without another member of staff as a witness if:</w:t>
      </w:r>
    </w:p>
    <w:p w14:paraId="411E530C" w14:textId="77777777" w:rsidR="00B06509" w:rsidRDefault="006D0A38">
      <w:pPr>
        <w:numPr>
          <w:ilvl w:val="0"/>
          <w:numId w:val="5"/>
        </w:numPr>
        <w:pBdr>
          <w:top w:val="nil"/>
          <w:left w:val="nil"/>
          <w:bottom w:val="nil"/>
          <w:right w:val="nil"/>
          <w:between w:val="nil"/>
        </w:pBdr>
      </w:pPr>
      <w:r>
        <w:rPr>
          <w:color w:val="000000"/>
        </w:rPr>
        <w:t xml:space="preserve">The authorised member of staff carrying out the search reasonably believes there is risk that serious harm will be caused to a person if the search is not carried out as a matter of urgency; </w:t>
      </w:r>
      <w:r>
        <w:rPr>
          <w:b/>
          <w:bCs/>
          <w:color w:val="000000"/>
        </w:rPr>
        <w:t>and</w:t>
      </w:r>
      <w:r>
        <w:rPr>
          <w:color w:val="000000"/>
        </w:rPr>
        <w:t xml:space="preserve"> </w:t>
      </w:r>
    </w:p>
    <w:p w14:paraId="411E530D" w14:textId="77777777" w:rsidR="00B06509" w:rsidRDefault="006D0A38">
      <w:pPr>
        <w:numPr>
          <w:ilvl w:val="0"/>
          <w:numId w:val="5"/>
        </w:numPr>
        <w:pBdr>
          <w:top w:val="nil"/>
          <w:left w:val="nil"/>
          <w:bottom w:val="nil"/>
          <w:right w:val="nil"/>
          <w:between w:val="nil"/>
        </w:pBdr>
      </w:pPr>
      <w:r>
        <w:rPr>
          <w:color w:val="000000"/>
        </w:rPr>
        <w:t xml:space="preserve">In the time available, it is not reasonably practicable for the search to be carried out by a member of staff who is the same sex as the pupil; </w:t>
      </w:r>
      <w:r>
        <w:rPr>
          <w:b/>
          <w:bCs/>
          <w:color w:val="000000"/>
        </w:rPr>
        <w:t>or</w:t>
      </w:r>
      <w:r>
        <w:rPr>
          <w:color w:val="000000"/>
        </w:rPr>
        <w:t xml:space="preserve"> </w:t>
      </w:r>
    </w:p>
    <w:p w14:paraId="411E530E" w14:textId="77777777" w:rsidR="00B06509" w:rsidRDefault="006D0A38">
      <w:pPr>
        <w:numPr>
          <w:ilvl w:val="0"/>
          <w:numId w:val="5"/>
        </w:numPr>
        <w:pBdr>
          <w:top w:val="nil"/>
          <w:left w:val="nil"/>
          <w:bottom w:val="nil"/>
          <w:right w:val="nil"/>
          <w:between w:val="nil"/>
        </w:pBdr>
      </w:pPr>
      <w:r>
        <w:rPr>
          <w:color w:val="000000"/>
        </w:rPr>
        <w:t>It is not reasonably practicable for the search to be carried out in the presence of another member of staff</w:t>
      </w:r>
    </w:p>
    <w:p w14:paraId="411E530F" w14:textId="77777777" w:rsidR="00B06509" w:rsidRDefault="006D0A38">
      <w:pPr>
        <w:pBdr>
          <w:top w:val="nil"/>
          <w:left w:val="nil"/>
          <w:bottom w:val="nil"/>
          <w:right w:val="nil"/>
          <w:between w:val="nil"/>
        </w:pBdr>
        <w:rPr>
          <w:color w:val="000000"/>
        </w:rPr>
      </w:pPr>
      <w:r>
        <w:rPr>
          <w:color w:val="000000"/>
          <w:highlight w:val="white"/>
        </w:rPr>
        <w:t>When an authorised member of staff conducts a search without a witness, they should immediately report this to another member of staff, and make sure a written record of the search is kept.</w:t>
      </w:r>
    </w:p>
    <w:p w14:paraId="411E5310" w14:textId="77777777" w:rsidR="00B06509" w:rsidRDefault="006D0A38">
      <w:pPr>
        <w:pBdr>
          <w:top w:val="nil"/>
          <w:left w:val="nil"/>
          <w:bottom w:val="nil"/>
          <w:right w:val="nil"/>
          <w:between w:val="nil"/>
        </w:pBdr>
        <w:rPr>
          <w:color w:val="000000"/>
        </w:rPr>
      </w:pPr>
      <w:r>
        <w:rPr>
          <w:color w:val="000000"/>
        </w:rPr>
        <w:t>If the authorised member of staff considers a search to be necessary, but not required urgently, they will seek the advice of the headteacher, designated safeguarding lead (or deputy) or pastoral member of staff who may have more information about the pupil. During this time the pupil will be supervised and kept away from other pupils.</w:t>
      </w:r>
    </w:p>
    <w:p w14:paraId="411E5311" w14:textId="77777777" w:rsidR="00B06509" w:rsidRDefault="006D0A38">
      <w:pPr>
        <w:pBdr>
          <w:top w:val="nil"/>
          <w:left w:val="nil"/>
          <w:bottom w:val="nil"/>
          <w:right w:val="nil"/>
          <w:between w:val="nil"/>
        </w:pBdr>
        <w:rPr>
          <w:color w:val="000000"/>
        </w:rPr>
      </w:pPr>
      <w:r>
        <w:rPr>
          <w:color w:val="000000"/>
        </w:rPr>
        <w:t>A search can be carried out if the authorised member of staff has reasonable grounds for suspecting that the pupil is in possession of a prohibited item or any item identified in the school rules for which a search can be made, or if the pupil has agreed.</w:t>
      </w:r>
    </w:p>
    <w:p w14:paraId="411E5312" w14:textId="77777777" w:rsidR="00B06509" w:rsidRDefault="006D0A38">
      <w:pPr>
        <w:pBdr>
          <w:top w:val="nil"/>
          <w:left w:val="nil"/>
          <w:bottom w:val="nil"/>
          <w:right w:val="nil"/>
          <w:between w:val="nil"/>
        </w:pBdr>
        <w:rPr>
          <w:color w:val="000000"/>
        </w:rPr>
      </w:pPr>
      <w:r>
        <w:rPr>
          <w:color w:val="000000"/>
        </w:rPr>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411E5313" w14:textId="77777777" w:rsidR="00B06509" w:rsidRDefault="006D0A38">
      <w:pPr>
        <w:pBdr>
          <w:top w:val="nil"/>
          <w:left w:val="nil"/>
          <w:bottom w:val="nil"/>
          <w:right w:val="nil"/>
          <w:between w:val="nil"/>
        </w:pBdr>
        <w:rPr>
          <w:color w:val="000000"/>
        </w:rPr>
      </w:pPr>
      <w:r>
        <w:rPr>
          <w:color w:val="000000"/>
        </w:rPr>
        <w:t>Before carrying out a search the authorised member of staff will:</w:t>
      </w:r>
    </w:p>
    <w:p w14:paraId="411E5314" w14:textId="77777777" w:rsidR="00B06509" w:rsidRDefault="006D0A38">
      <w:pPr>
        <w:numPr>
          <w:ilvl w:val="0"/>
          <w:numId w:val="5"/>
        </w:numPr>
        <w:pBdr>
          <w:top w:val="nil"/>
          <w:left w:val="nil"/>
          <w:bottom w:val="nil"/>
          <w:right w:val="nil"/>
          <w:between w:val="nil"/>
        </w:pBdr>
      </w:pPr>
      <w:r>
        <w:rPr>
          <w:color w:val="000000"/>
        </w:rPr>
        <w:t>Assess whether there is an urgent need for a search</w:t>
      </w:r>
    </w:p>
    <w:p w14:paraId="411E5315" w14:textId="77777777" w:rsidR="00B06509" w:rsidRDefault="006D0A38">
      <w:pPr>
        <w:numPr>
          <w:ilvl w:val="0"/>
          <w:numId w:val="5"/>
        </w:numPr>
        <w:pBdr>
          <w:top w:val="nil"/>
          <w:left w:val="nil"/>
          <w:bottom w:val="nil"/>
          <w:right w:val="nil"/>
          <w:between w:val="nil"/>
        </w:pBdr>
      </w:pPr>
      <w:r>
        <w:rPr>
          <w:color w:val="000000"/>
        </w:rPr>
        <w:t>Assess whether not doing the search would put other pupils or staff at risk</w:t>
      </w:r>
    </w:p>
    <w:p w14:paraId="411E5316" w14:textId="77777777" w:rsidR="00B06509" w:rsidRDefault="006D0A38">
      <w:pPr>
        <w:numPr>
          <w:ilvl w:val="0"/>
          <w:numId w:val="5"/>
        </w:numPr>
        <w:pBdr>
          <w:top w:val="nil"/>
          <w:left w:val="nil"/>
          <w:bottom w:val="nil"/>
          <w:right w:val="nil"/>
          <w:between w:val="nil"/>
        </w:pBdr>
      </w:pPr>
      <w:r>
        <w:rPr>
          <w:color w:val="000000"/>
        </w:rPr>
        <w:t>Consider whether the search would pose a safeguarding risk to the pupil</w:t>
      </w:r>
    </w:p>
    <w:p w14:paraId="411E5317" w14:textId="77777777" w:rsidR="00B06509" w:rsidRDefault="006D0A38">
      <w:pPr>
        <w:numPr>
          <w:ilvl w:val="0"/>
          <w:numId w:val="5"/>
        </w:numPr>
        <w:pBdr>
          <w:top w:val="nil"/>
          <w:left w:val="nil"/>
          <w:bottom w:val="nil"/>
          <w:right w:val="nil"/>
          <w:between w:val="nil"/>
        </w:pBdr>
      </w:pPr>
      <w:r>
        <w:rPr>
          <w:color w:val="000000"/>
        </w:rPr>
        <w:t>Explain to the pupil why they are being searched</w:t>
      </w:r>
    </w:p>
    <w:p w14:paraId="411E5318" w14:textId="77777777" w:rsidR="00B06509" w:rsidRDefault="006D0A38">
      <w:pPr>
        <w:numPr>
          <w:ilvl w:val="0"/>
          <w:numId w:val="5"/>
        </w:numPr>
        <w:pBdr>
          <w:top w:val="nil"/>
          <w:left w:val="nil"/>
          <w:bottom w:val="nil"/>
          <w:right w:val="nil"/>
          <w:between w:val="nil"/>
        </w:pBdr>
      </w:pPr>
      <w:r>
        <w:rPr>
          <w:color w:val="000000"/>
        </w:rPr>
        <w:t>Explain to the pupil what a search entails – e.g. “I will ask you to turn out your pockets and remove your scarf”</w:t>
      </w:r>
    </w:p>
    <w:p w14:paraId="411E5319" w14:textId="77777777" w:rsidR="00B06509" w:rsidRDefault="006D0A38">
      <w:pPr>
        <w:numPr>
          <w:ilvl w:val="0"/>
          <w:numId w:val="5"/>
        </w:numPr>
        <w:pBdr>
          <w:top w:val="nil"/>
          <w:left w:val="nil"/>
          <w:bottom w:val="nil"/>
          <w:right w:val="nil"/>
          <w:between w:val="nil"/>
        </w:pBdr>
      </w:pPr>
      <w:r>
        <w:rPr>
          <w:color w:val="000000"/>
        </w:rPr>
        <w:t>Explain how and where the search will be carried out</w:t>
      </w:r>
    </w:p>
    <w:p w14:paraId="411E531A" w14:textId="77777777" w:rsidR="00B06509" w:rsidRDefault="006D0A38">
      <w:pPr>
        <w:numPr>
          <w:ilvl w:val="0"/>
          <w:numId w:val="5"/>
        </w:numPr>
        <w:pBdr>
          <w:top w:val="nil"/>
          <w:left w:val="nil"/>
          <w:bottom w:val="nil"/>
          <w:right w:val="nil"/>
          <w:between w:val="nil"/>
        </w:pBdr>
      </w:pPr>
      <w:r>
        <w:rPr>
          <w:color w:val="000000"/>
        </w:rPr>
        <w:t>Give the pupil the opportunity to ask questions</w:t>
      </w:r>
    </w:p>
    <w:p w14:paraId="411E531B" w14:textId="77777777" w:rsidR="00B06509" w:rsidRDefault="006D0A38">
      <w:pPr>
        <w:numPr>
          <w:ilvl w:val="0"/>
          <w:numId w:val="5"/>
        </w:numPr>
        <w:pBdr>
          <w:top w:val="nil"/>
          <w:left w:val="nil"/>
          <w:bottom w:val="nil"/>
          <w:right w:val="nil"/>
          <w:between w:val="nil"/>
        </w:pBdr>
      </w:pPr>
      <w:r>
        <w:rPr>
          <w:color w:val="000000"/>
        </w:rPr>
        <w:t xml:space="preserve">Seek the pupil’s co-operation </w:t>
      </w:r>
    </w:p>
    <w:p w14:paraId="411E531C" w14:textId="77777777" w:rsidR="00B06509" w:rsidRDefault="006D0A38">
      <w:pPr>
        <w:pBdr>
          <w:top w:val="nil"/>
          <w:left w:val="nil"/>
          <w:bottom w:val="nil"/>
          <w:right w:val="nil"/>
          <w:between w:val="nil"/>
        </w:pBdr>
        <w:rPr>
          <w:color w:val="000000"/>
        </w:rPr>
      </w:pPr>
      <w:r>
        <w:rPr>
          <w:color w:val="000000"/>
        </w:rPr>
        <w:t xml:space="preserve">If the pupil refuses to agree to a search, the member of staff can give an appropriate behaviour sanction. </w:t>
      </w:r>
    </w:p>
    <w:p w14:paraId="411E531D" w14:textId="77777777" w:rsidR="00B06509" w:rsidRDefault="006D0A38">
      <w:pPr>
        <w:pBdr>
          <w:top w:val="nil"/>
          <w:left w:val="nil"/>
          <w:bottom w:val="nil"/>
          <w:right w:val="nil"/>
          <w:between w:val="nil"/>
        </w:pBdr>
        <w:rPr>
          <w:color w:val="000000"/>
        </w:rPr>
      </w:pPr>
      <w:r>
        <w:rPr>
          <w:color w:val="000000"/>
        </w:rPr>
        <w:t xml:space="preserve">If they still refuse to co-operate, the member of staff will contact the </w:t>
      </w:r>
      <w:r>
        <w:rPr>
          <w:color w:val="000000"/>
          <w:highlight w:val="yellow"/>
        </w:rPr>
        <w:t>select appropriate [headteacher / designated safeguarding lead (or deputy) / pastoral lead]</w:t>
      </w:r>
      <w:r>
        <w:rPr>
          <w:color w:val="000000"/>
        </w:rPr>
        <w:t xml:space="preserve">, to try to determine why the pupil is refusing to comply. </w:t>
      </w:r>
    </w:p>
    <w:p w14:paraId="411E531E" w14:textId="77777777" w:rsidR="00B06509" w:rsidRDefault="006D0A38">
      <w:pPr>
        <w:pBdr>
          <w:top w:val="nil"/>
          <w:left w:val="nil"/>
          <w:bottom w:val="nil"/>
          <w:right w:val="nil"/>
          <w:between w:val="nil"/>
        </w:pBdr>
        <w:rPr>
          <w:color w:val="000000"/>
        </w:rPr>
      </w:pPr>
      <w:r>
        <w:rPr>
          <w:color w:val="000000"/>
        </w:rPr>
        <w:t>The authorised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14:paraId="411E531F" w14:textId="77777777" w:rsidR="00B06509" w:rsidRDefault="006D0A38">
      <w:pPr>
        <w:pBdr>
          <w:top w:val="nil"/>
          <w:left w:val="nil"/>
          <w:bottom w:val="nil"/>
          <w:right w:val="nil"/>
          <w:between w:val="nil"/>
        </w:pBdr>
        <w:rPr>
          <w:color w:val="000000"/>
        </w:rPr>
      </w:pPr>
      <w:r>
        <w:rPr>
          <w:color w:val="000000"/>
        </w:rPr>
        <w:t>The authorised member of staff can use reasonable force to search for any prohibited items identified in section 3, but not to search for items that are only identified in the school rules.</w:t>
      </w:r>
    </w:p>
    <w:p w14:paraId="411E5320" w14:textId="77777777" w:rsidR="00B06509" w:rsidRDefault="006D0A38">
      <w:pPr>
        <w:pBdr>
          <w:top w:val="nil"/>
          <w:left w:val="nil"/>
          <w:bottom w:val="nil"/>
          <w:right w:val="nil"/>
          <w:between w:val="nil"/>
        </w:pBdr>
        <w:rPr>
          <w:color w:val="000000"/>
        </w:rPr>
      </w:pPr>
      <w:r>
        <w:rPr>
          <w:color w:val="000000"/>
        </w:rPr>
        <w:t>The authorised member of staff may use a metal detector to assist with the search.</w:t>
      </w:r>
    </w:p>
    <w:p w14:paraId="411E5321" w14:textId="77777777" w:rsidR="00B06509" w:rsidRDefault="006D0A38">
      <w:pPr>
        <w:pBdr>
          <w:top w:val="nil"/>
          <w:left w:val="nil"/>
          <w:bottom w:val="nil"/>
          <w:right w:val="nil"/>
          <w:between w:val="nil"/>
        </w:pBdr>
        <w:rPr>
          <w:color w:val="000000"/>
        </w:rPr>
      </w:pPr>
      <w:r>
        <w:rPr>
          <w:color w:val="000000"/>
        </w:rPr>
        <w:t>An authorised member of staff may search a pupil’s outer clothing, pockets, possessions, desk or locker.</w:t>
      </w:r>
    </w:p>
    <w:p w14:paraId="411E5322" w14:textId="77777777" w:rsidR="00B06509" w:rsidRDefault="006D0A38">
      <w:pPr>
        <w:pBdr>
          <w:top w:val="nil"/>
          <w:left w:val="nil"/>
          <w:bottom w:val="nil"/>
          <w:right w:val="nil"/>
          <w:between w:val="nil"/>
        </w:pBdr>
        <w:rPr>
          <w:color w:val="000000"/>
        </w:rPr>
      </w:pPr>
      <w:r>
        <w:rPr>
          <w:color w:val="000000"/>
        </w:rPr>
        <w:t>‘Outer clothing’ includes:</w:t>
      </w:r>
    </w:p>
    <w:p w14:paraId="411E5323" w14:textId="77777777" w:rsidR="00B06509" w:rsidRDefault="006D0A38">
      <w:pPr>
        <w:numPr>
          <w:ilvl w:val="0"/>
          <w:numId w:val="5"/>
        </w:numPr>
        <w:pBdr>
          <w:top w:val="nil"/>
          <w:left w:val="nil"/>
          <w:bottom w:val="nil"/>
          <w:right w:val="nil"/>
          <w:between w:val="nil"/>
        </w:pBdr>
      </w:pPr>
      <w:bookmarkStart w:id="10" w:name="_heading=h.2aays4c0x8xs" w:colFirst="0" w:colLast="0"/>
      <w:bookmarkEnd w:id="10"/>
      <w:r>
        <w:rPr>
          <w:color w:val="000000"/>
        </w:rPr>
        <w:lastRenderedPageBreak/>
        <w:t>Any item of clothing that isn't worn wholly next to the skin or immediately over underwear (e.g. a jumper or jacket being worn over a t-shirt)</w:t>
      </w:r>
    </w:p>
    <w:p w14:paraId="411E5324" w14:textId="77777777" w:rsidR="00B06509" w:rsidRDefault="006D0A38">
      <w:pPr>
        <w:numPr>
          <w:ilvl w:val="0"/>
          <w:numId w:val="5"/>
        </w:numPr>
        <w:pBdr>
          <w:top w:val="nil"/>
          <w:left w:val="nil"/>
          <w:bottom w:val="nil"/>
          <w:right w:val="nil"/>
          <w:between w:val="nil"/>
        </w:pBdr>
      </w:pPr>
      <w:r>
        <w:rPr>
          <w:color w:val="000000"/>
        </w:rPr>
        <w:t>Hats, scarves, gloves, shoes or boots</w:t>
      </w:r>
    </w:p>
    <w:p w14:paraId="411E5325" w14:textId="77777777" w:rsidR="00B06509" w:rsidRDefault="006D0A38">
      <w:pPr>
        <w:pBdr>
          <w:top w:val="nil"/>
          <w:left w:val="nil"/>
          <w:bottom w:val="nil"/>
          <w:right w:val="nil"/>
          <w:between w:val="nil"/>
        </w:pBdr>
        <w:rPr>
          <w:b/>
          <w:bCs/>
          <w:color w:val="000000"/>
        </w:rPr>
      </w:pPr>
      <w:r>
        <w:rPr>
          <w:b/>
          <w:bCs/>
          <w:color w:val="000000"/>
        </w:rPr>
        <w:t>Searching pupils’ possessions</w:t>
      </w:r>
    </w:p>
    <w:p w14:paraId="411E5326" w14:textId="77777777" w:rsidR="00B06509" w:rsidRDefault="006D0A38">
      <w:pPr>
        <w:pBdr>
          <w:top w:val="nil"/>
          <w:left w:val="nil"/>
          <w:bottom w:val="nil"/>
          <w:right w:val="nil"/>
          <w:between w:val="nil"/>
        </w:pBdr>
        <w:rPr>
          <w:color w:val="000000"/>
        </w:rPr>
      </w:pPr>
      <w:r>
        <w:rPr>
          <w:color w:val="000000"/>
        </w:rPr>
        <w:t>Possessions means any items that the pupil has or appears to have control of, including:</w:t>
      </w:r>
    </w:p>
    <w:p w14:paraId="411E5327" w14:textId="77777777" w:rsidR="00B06509" w:rsidRDefault="006D0A38">
      <w:pPr>
        <w:numPr>
          <w:ilvl w:val="0"/>
          <w:numId w:val="5"/>
        </w:numPr>
        <w:pBdr>
          <w:top w:val="nil"/>
          <w:left w:val="nil"/>
          <w:bottom w:val="nil"/>
          <w:right w:val="nil"/>
          <w:between w:val="nil"/>
        </w:pBdr>
      </w:pPr>
      <w:r>
        <w:rPr>
          <w:color w:val="000000"/>
        </w:rPr>
        <w:t>Desks</w:t>
      </w:r>
    </w:p>
    <w:p w14:paraId="411E5328" w14:textId="77777777" w:rsidR="00B06509" w:rsidRDefault="006D0A38">
      <w:pPr>
        <w:numPr>
          <w:ilvl w:val="0"/>
          <w:numId w:val="5"/>
        </w:numPr>
        <w:pBdr>
          <w:top w:val="nil"/>
          <w:left w:val="nil"/>
          <w:bottom w:val="nil"/>
          <w:right w:val="nil"/>
          <w:between w:val="nil"/>
        </w:pBdr>
      </w:pPr>
      <w:r>
        <w:rPr>
          <w:color w:val="000000"/>
        </w:rPr>
        <w:t>Lockers</w:t>
      </w:r>
    </w:p>
    <w:p w14:paraId="411E5329" w14:textId="77777777" w:rsidR="00B06509" w:rsidRDefault="006D0A38">
      <w:pPr>
        <w:numPr>
          <w:ilvl w:val="0"/>
          <w:numId w:val="5"/>
        </w:numPr>
        <w:pBdr>
          <w:top w:val="nil"/>
          <w:left w:val="nil"/>
          <w:bottom w:val="nil"/>
          <w:right w:val="nil"/>
          <w:between w:val="nil"/>
        </w:pBdr>
      </w:pPr>
      <w:r>
        <w:rPr>
          <w:color w:val="000000"/>
        </w:rPr>
        <w:t>Bags</w:t>
      </w:r>
    </w:p>
    <w:p w14:paraId="411E532A" w14:textId="77777777" w:rsidR="00B06509" w:rsidRDefault="006D0A38">
      <w:pPr>
        <w:pBdr>
          <w:top w:val="nil"/>
          <w:left w:val="nil"/>
          <w:bottom w:val="nil"/>
          <w:right w:val="nil"/>
          <w:between w:val="nil"/>
        </w:pBdr>
        <w:rPr>
          <w:color w:val="000000"/>
        </w:rPr>
      </w:pPr>
      <w:r>
        <w:rPr>
          <w:color w:val="000000"/>
        </w:rPr>
        <w:t>A pupil’s possessions can be searched for any item if the pupil agrees to the search. If the pupil does not agree to the search, staff can still carry out a search for prohibited items (listed in section 3) and items identified in the school rules.</w:t>
      </w:r>
    </w:p>
    <w:p w14:paraId="411E532B" w14:textId="77777777" w:rsidR="00B06509" w:rsidRDefault="006D0A38">
      <w:pPr>
        <w:pBdr>
          <w:top w:val="nil"/>
          <w:left w:val="nil"/>
          <w:bottom w:val="nil"/>
          <w:right w:val="nil"/>
          <w:between w:val="nil"/>
        </w:pBdr>
        <w:rPr>
          <w:color w:val="000000"/>
        </w:rPr>
      </w:pPr>
      <w:r>
        <w:rPr>
          <w:color w:val="000000"/>
        </w:rPr>
        <w:t xml:space="preserve">An authorised member of staff can search a pupil’s possessions when the pupil and another member of staff are present. </w:t>
      </w:r>
    </w:p>
    <w:p w14:paraId="411E532C" w14:textId="77777777" w:rsidR="00B06509" w:rsidRDefault="006D0A38">
      <w:pPr>
        <w:pBdr>
          <w:top w:val="nil"/>
          <w:left w:val="nil"/>
          <w:bottom w:val="nil"/>
          <w:right w:val="nil"/>
          <w:between w:val="nil"/>
        </w:pBdr>
        <w:rPr>
          <w:color w:val="000000"/>
        </w:rPr>
      </w:pPr>
      <w:r>
        <w:rPr>
          <w:color w:val="000000"/>
        </w:rPr>
        <w:t>If there is a serious risk of harm if the search is not conducted immediately, or it is not reasonably practicable to summon another member of staff, the search can be carried out by a single authorised member of staff.</w:t>
      </w:r>
    </w:p>
    <w:p w14:paraId="411E532D" w14:textId="77777777" w:rsidR="00B06509" w:rsidRDefault="006D0A38">
      <w:pPr>
        <w:pBdr>
          <w:top w:val="nil"/>
          <w:left w:val="nil"/>
          <w:bottom w:val="nil"/>
          <w:right w:val="nil"/>
          <w:between w:val="nil"/>
        </w:pBdr>
        <w:rPr>
          <w:b/>
          <w:bCs/>
          <w:color w:val="000000"/>
        </w:rPr>
      </w:pPr>
      <w:r>
        <w:rPr>
          <w:b/>
          <w:bCs/>
          <w:color w:val="000000"/>
        </w:rPr>
        <w:t>Informing the designated safeguarding lead (DSL)</w:t>
      </w:r>
    </w:p>
    <w:p w14:paraId="411E532E" w14:textId="77777777" w:rsidR="00B06509" w:rsidRDefault="006D0A38">
      <w:pPr>
        <w:pBdr>
          <w:top w:val="nil"/>
          <w:left w:val="nil"/>
          <w:bottom w:val="nil"/>
          <w:right w:val="nil"/>
          <w:between w:val="nil"/>
        </w:pBdr>
        <w:rPr>
          <w:color w:val="000000"/>
        </w:rPr>
      </w:pPr>
      <w:r>
        <w:rPr>
          <w:color w:val="000000"/>
        </w:rPr>
        <w:t>The staff member who carried out the search should inform the DSL without delay:</w:t>
      </w:r>
    </w:p>
    <w:p w14:paraId="411E532F" w14:textId="77777777" w:rsidR="00B06509" w:rsidRDefault="006D0A38">
      <w:pPr>
        <w:numPr>
          <w:ilvl w:val="0"/>
          <w:numId w:val="5"/>
        </w:numPr>
        <w:pBdr>
          <w:top w:val="nil"/>
          <w:left w:val="nil"/>
          <w:bottom w:val="nil"/>
          <w:right w:val="nil"/>
          <w:between w:val="nil"/>
        </w:pBdr>
      </w:pPr>
      <w:r>
        <w:rPr>
          <w:color w:val="000000"/>
        </w:rPr>
        <w:t>Of any incidents where the member of staff had reasonable grounds to suspect a pupil was in possession of a prohibited item as listed in section 3</w:t>
      </w:r>
    </w:p>
    <w:p w14:paraId="411E5330" w14:textId="77777777" w:rsidR="00B06509" w:rsidRDefault="006D0A38">
      <w:pPr>
        <w:numPr>
          <w:ilvl w:val="0"/>
          <w:numId w:val="5"/>
        </w:numPr>
        <w:pBdr>
          <w:top w:val="nil"/>
          <w:left w:val="nil"/>
          <w:bottom w:val="nil"/>
          <w:right w:val="nil"/>
          <w:between w:val="nil"/>
        </w:pBdr>
      </w:pPr>
      <w:r>
        <w:rPr>
          <w:color w:val="000000"/>
        </w:rPr>
        <w:t>If they believe that a search has revealed a safeguarding risk</w:t>
      </w:r>
    </w:p>
    <w:p w14:paraId="411E5331" w14:textId="77777777" w:rsidR="00B06509" w:rsidRDefault="006D0A38">
      <w:pPr>
        <w:pBdr>
          <w:top w:val="nil"/>
          <w:left w:val="nil"/>
          <w:bottom w:val="nil"/>
          <w:right w:val="nil"/>
          <w:between w:val="nil"/>
        </w:pBdr>
        <w:rPr>
          <w:color w:val="000000"/>
        </w:rPr>
      </w:pPr>
      <w:r>
        <w:rPr>
          <w:color w:val="000000"/>
        </w:rPr>
        <w:t>All searches for prohibited items (listed in section 3), including incidents where no items were found, will be recorded in the school’s safeguarding system.</w:t>
      </w:r>
    </w:p>
    <w:p w14:paraId="411E5332" w14:textId="77777777" w:rsidR="00B06509" w:rsidRDefault="006D0A38">
      <w:pPr>
        <w:pBdr>
          <w:top w:val="nil"/>
          <w:left w:val="nil"/>
          <w:bottom w:val="nil"/>
          <w:right w:val="nil"/>
          <w:between w:val="nil"/>
        </w:pBdr>
        <w:rPr>
          <w:b/>
          <w:bCs/>
          <w:color w:val="000000"/>
        </w:rPr>
      </w:pPr>
      <w:r>
        <w:rPr>
          <w:b/>
          <w:bCs/>
          <w:color w:val="000000"/>
        </w:rPr>
        <w:t>Informing parents/carers</w:t>
      </w:r>
    </w:p>
    <w:p w14:paraId="411E5333" w14:textId="77777777" w:rsidR="00B06509" w:rsidRDefault="006D0A38">
      <w:pPr>
        <w:pBdr>
          <w:top w:val="nil"/>
          <w:left w:val="nil"/>
          <w:bottom w:val="nil"/>
          <w:right w:val="nil"/>
          <w:between w:val="nil"/>
        </w:pBdr>
        <w:rPr>
          <w:color w:val="000000"/>
        </w:rPr>
      </w:pPr>
      <w:r>
        <w:rPr>
          <w:color w:val="000000"/>
        </w:rPr>
        <w:t>Parents/carers will always be informed of any search for a prohibited item (listed in section 3). A member of staff will tell the parents/carers as soon as is reasonably practicable:</w:t>
      </w:r>
    </w:p>
    <w:p w14:paraId="411E5334" w14:textId="77777777" w:rsidR="00B06509" w:rsidRDefault="006D0A38">
      <w:pPr>
        <w:numPr>
          <w:ilvl w:val="0"/>
          <w:numId w:val="5"/>
        </w:numPr>
        <w:pBdr>
          <w:top w:val="nil"/>
          <w:left w:val="nil"/>
          <w:bottom w:val="nil"/>
          <w:right w:val="nil"/>
          <w:between w:val="nil"/>
        </w:pBdr>
      </w:pPr>
      <w:r>
        <w:rPr>
          <w:color w:val="000000"/>
        </w:rPr>
        <w:t>What happened</w:t>
      </w:r>
    </w:p>
    <w:p w14:paraId="411E5335" w14:textId="77777777" w:rsidR="00B06509" w:rsidRDefault="006D0A38">
      <w:pPr>
        <w:numPr>
          <w:ilvl w:val="0"/>
          <w:numId w:val="5"/>
        </w:numPr>
        <w:pBdr>
          <w:top w:val="nil"/>
          <w:left w:val="nil"/>
          <w:bottom w:val="nil"/>
          <w:right w:val="nil"/>
          <w:between w:val="nil"/>
        </w:pBdr>
      </w:pPr>
      <w:r>
        <w:rPr>
          <w:color w:val="000000"/>
        </w:rPr>
        <w:t>What was found, if anything</w:t>
      </w:r>
    </w:p>
    <w:p w14:paraId="411E5336" w14:textId="77777777" w:rsidR="00B06509" w:rsidRDefault="006D0A38">
      <w:pPr>
        <w:numPr>
          <w:ilvl w:val="0"/>
          <w:numId w:val="5"/>
        </w:numPr>
        <w:pBdr>
          <w:top w:val="nil"/>
          <w:left w:val="nil"/>
          <w:bottom w:val="nil"/>
          <w:right w:val="nil"/>
          <w:between w:val="nil"/>
        </w:pBdr>
      </w:pPr>
      <w:r>
        <w:rPr>
          <w:color w:val="000000"/>
        </w:rPr>
        <w:t>What has been confiscated, if anything</w:t>
      </w:r>
    </w:p>
    <w:p w14:paraId="411E5337" w14:textId="77777777" w:rsidR="00B06509" w:rsidRDefault="006D0A38">
      <w:pPr>
        <w:numPr>
          <w:ilvl w:val="0"/>
          <w:numId w:val="5"/>
        </w:numPr>
        <w:pBdr>
          <w:top w:val="nil"/>
          <w:left w:val="nil"/>
          <w:bottom w:val="nil"/>
          <w:right w:val="nil"/>
          <w:between w:val="nil"/>
        </w:pBdr>
      </w:pPr>
      <w:r>
        <w:rPr>
          <w:color w:val="000000"/>
        </w:rPr>
        <w:t xml:space="preserve">What action the school has taken, including any sanctions that have been applied to their child </w:t>
      </w:r>
    </w:p>
    <w:p w14:paraId="411E5338" w14:textId="77777777" w:rsidR="00B06509" w:rsidRDefault="006D0A38">
      <w:pPr>
        <w:pBdr>
          <w:top w:val="nil"/>
          <w:left w:val="nil"/>
          <w:bottom w:val="nil"/>
          <w:right w:val="nil"/>
          <w:between w:val="nil"/>
        </w:pBdr>
        <w:rPr>
          <w:b/>
          <w:bCs/>
          <w:color w:val="000000"/>
        </w:rPr>
      </w:pPr>
      <w:r>
        <w:rPr>
          <w:b/>
          <w:bCs/>
          <w:color w:val="000000"/>
        </w:rPr>
        <w:t>Support after a search</w:t>
      </w:r>
    </w:p>
    <w:p w14:paraId="411E5339" w14:textId="77777777" w:rsidR="00B06509" w:rsidRDefault="006D0A38">
      <w:pPr>
        <w:pBdr>
          <w:top w:val="nil"/>
          <w:left w:val="nil"/>
          <w:bottom w:val="nil"/>
          <w:right w:val="nil"/>
          <w:between w:val="nil"/>
        </w:pBdr>
        <w:rPr>
          <w:color w:val="000000"/>
        </w:rPr>
      </w:pPr>
      <w:r>
        <w:rPr>
          <w:color w:val="000000"/>
        </w:rPr>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411E533A" w14:textId="77777777" w:rsidR="00B06509" w:rsidRDefault="006D0A38">
      <w:pPr>
        <w:pBdr>
          <w:top w:val="nil"/>
          <w:left w:val="nil"/>
          <w:bottom w:val="nil"/>
          <w:right w:val="nil"/>
          <w:between w:val="nil"/>
        </w:pBdr>
        <w:rPr>
          <w:color w:val="000000"/>
        </w:rPr>
      </w:pPr>
      <w:r>
        <w:rPr>
          <w:color w:val="000000"/>
        </w:rPr>
        <w:t xml:space="preserve">If this is the case, staff will follow the school’s safeguarding policy and speak to the designated safeguarding lead (DSL). The DSL will consider whether pastoral support, an early help intervention or a referral to children’s social care is appropriate. </w:t>
      </w:r>
    </w:p>
    <w:p w14:paraId="411E533B"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Strip searches</w:t>
      </w:r>
    </w:p>
    <w:p w14:paraId="411E533C" w14:textId="77777777" w:rsidR="00B06509" w:rsidRDefault="006D0A38">
      <w:pPr>
        <w:pBdr>
          <w:top w:val="nil"/>
          <w:left w:val="nil"/>
          <w:bottom w:val="nil"/>
          <w:right w:val="nil"/>
          <w:between w:val="nil"/>
        </w:pBdr>
        <w:rPr>
          <w:color w:val="000000"/>
        </w:rPr>
      </w:pPr>
      <w:r>
        <w:rPr>
          <w:color w:val="000000"/>
        </w:rPr>
        <w:t xml:space="preserve">The authorised member of staff’s power to search outlined above does not enable them to conduct a strip search (removing more than the outer clothing) and strip searches on school premises shall only be carried out by police officers in accordance with the </w:t>
      </w:r>
      <w:hyperlink r:id="rId23">
        <w:r>
          <w:rPr>
            <w:color w:val="000000"/>
          </w:rPr>
          <w:t>Police and Criminal Evidence Act 1984 (PACE) Code C.</w:t>
        </w:r>
      </w:hyperlink>
      <w:r>
        <w:rPr>
          <w:color w:val="000000"/>
        </w:rPr>
        <w:t xml:space="preserve">  </w:t>
      </w:r>
    </w:p>
    <w:p w14:paraId="411E533D" w14:textId="77777777" w:rsidR="00B06509" w:rsidRDefault="006D0A38">
      <w:pPr>
        <w:pBdr>
          <w:top w:val="nil"/>
          <w:left w:val="nil"/>
          <w:bottom w:val="nil"/>
          <w:right w:val="nil"/>
          <w:between w:val="nil"/>
        </w:pBdr>
        <w:rPr>
          <w:color w:val="000000"/>
        </w:rPr>
      </w:pPr>
      <w:r>
        <w:rPr>
          <w:color w:val="000000"/>
        </w:rPr>
        <w:lastRenderedPageBreak/>
        <w:t>Before calling the police into school, staff will assess and balance the risk of a potential strip search on the pupil’s mental and physical wellbeing and the risk of not recovering the suspected item.</w:t>
      </w:r>
    </w:p>
    <w:p w14:paraId="411E533E" w14:textId="77777777" w:rsidR="00B06509" w:rsidRDefault="006D0A38">
      <w:pPr>
        <w:pBdr>
          <w:top w:val="nil"/>
          <w:left w:val="nil"/>
          <w:bottom w:val="nil"/>
          <w:right w:val="nil"/>
          <w:between w:val="nil"/>
        </w:pBdr>
        <w:rPr>
          <w:color w:val="000000"/>
        </w:rPr>
      </w:pPr>
      <w:r>
        <w:rPr>
          <w:color w:val="000000"/>
        </w:rPr>
        <w:t>Staff will consider whether introducing the potential for a strip search through police involvement is absolutely necessary, and will always ensure that other appropriate, less invasive approaches have been exhausted first.</w:t>
      </w:r>
    </w:p>
    <w:p w14:paraId="411E533F" w14:textId="77777777" w:rsidR="00B06509" w:rsidRDefault="006D0A38">
      <w:pPr>
        <w:pBdr>
          <w:top w:val="nil"/>
          <w:left w:val="nil"/>
          <w:bottom w:val="nil"/>
          <w:right w:val="nil"/>
          <w:between w:val="nil"/>
        </w:pBdr>
        <w:rPr>
          <w:color w:val="000000"/>
        </w:rPr>
      </w:pPr>
      <w:r>
        <w:rPr>
          <w:color w:val="000000"/>
        </w:rPr>
        <w:t xml:space="preserve">Once the police are on school premises, the decision on whether to conduct a strip search lies solely with them. The school will advocate for the safety and wellbeing of the pupil(s) involved. Staff retain a duty of care to the pupil involved and should advocate for pupil wellbeing at all times. </w:t>
      </w:r>
    </w:p>
    <w:p w14:paraId="411E5340" w14:textId="77777777" w:rsidR="00B06509" w:rsidRDefault="006D0A38">
      <w:pPr>
        <w:pBdr>
          <w:top w:val="nil"/>
          <w:left w:val="nil"/>
          <w:bottom w:val="nil"/>
          <w:right w:val="nil"/>
          <w:between w:val="nil"/>
        </w:pBdr>
        <w:rPr>
          <w:b/>
          <w:bCs/>
          <w:color w:val="000000"/>
        </w:rPr>
      </w:pPr>
      <w:r>
        <w:rPr>
          <w:b/>
          <w:bCs/>
          <w:color w:val="000000"/>
        </w:rPr>
        <w:t>Communication and record-keeping</w:t>
      </w:r>
    </w:p>
    <w:p w14:paraId="411E5341" w14:textId="77777777" w:rsidR="00B06509" w:rsidRDefault="006D0A38">
      <w:pPr>
        <w:pBdr>
          <w:top w:val="nil"/>
          <w:left w:val="nil"/>
          <w:bottom w:val="nil"/>
          <w:right w:val="nil"/>
          <w:between w:val="nil"/>
        </w:pBdr>
        <w:rPr>
          <w:color w:val="000000"/>
        </w:rPr>
      </w:pPr>
      <w:r>
        <w:rPr>
          <w:color w:val="000000"/>
        </w:rPr>
        <w:t xml:space="preserve">Where reasonably possible and unless there is an immediate risk of harm, before the strip search takes place, staff will contact at least 1 of the pupil’s parents/carers to inform them that the police are going to strip search the pupil, and ask them whether they would like to come into school to act as the pupil’s appropriate adult. If the school can’t get in touch with the parents/carers, or they aren’t able to come into school to act as the appropriate adult, a member of staff can act as the appropriate adult (see below for information about the role of the appropriate adult). </w:t>
      </w:r>
    </w:p>
    <w:p w14:paraId="411E5342" w14:textId="77777777" w:rsidR="00B06509" w:rsidRDefault="006D0A38">
      <w:pPr>
        <w:pBdr>
          <w:top w:val="nil"/>
          <w:left w:val="nil"/>
          <w:bottom w:val="nil"/>
          <w:right w:val="nil"/>
          <w:between w:val="nil"/>
        </w:pBdr>
        <w:rPr>
          <w:color w:val="000000"/>
        </w:rPr>
      </w:pPr>
      <w:r>
        <w:rPr>
          <w:color w:val="000000"/>
        </w:rPr>
        <w:t>The pupil’s parents/carers will always be informed by a staff member once a strip search has taken place. The school will keep records of strip searches that have been conducted on school premises, and monitor them for any trends that emerge.</w:t>
      </w:r>
    </w:p>
    <w:p w14:paraId="411E5343" w14:textId="77777777" w:rsidR="00B06509" w:rsidRDefault="006D0A38">
      <w:pPr>
        <w:pBdr>
          <w:top w:val="nil"/>
          <w:left w:val="nil"/>
          <w:bottom w:val="nil"/>
          <w:right w:val="nil"/>
          <w:between w:val="nil"/>
        </w:pBdr>
        <w:rPr>
          <w:b/>
          <w:bCs/>
          <w:color w:val="000000"/>
        </w:rPr>
      </w:pPr>
      <w:r>
        <w:rPr>
          <w:b/>
          <w:bCs/>
          <w:color w:val="000000"/>
        </w:rPr>
        <w:t>Who will be present</w:t>
      </w:r>
    </w:p>
    <w:p w14:paraId="411E5344" w14:textId="77777777" w:rsidR="00B06509" w:rsidRDefault="006D0A38">
      <w:pPr>
        <w:pBdr>
          <w:top w:val="nil"/>
          <w:left w:val="nil"/>
          <w:bottom w:val="nil"/>
          <w:right w:val="nil"/>
          <w:between w:val="nil"/>
        </w:pBdr>
        <w:rPr>
          <w:color w:val="000000"/>
          <w:highlight w:val="yellow"/>
        </w:rPr>
      </w:pPr>
      <w:r>
        <w:rPr>
          <w:color w:val="000000"/>
          <w:highlight w:val="yellow"/>
        </w:rPr>
        <w:t>This subsection and the 1 directly following apply to strip searches that involve the exposure of a pupil’s intimate body parts, but you may decide to follow these procedures for other searches. If so, amend these subsections accordingly.</w:t>
      </w:r>
    </w:p>
    <w:p w14:paraId="411E5345" w14:textId="77777777" w:rsidR="00B06509" w:rsidRDefault="006D0A38">
      <w:pPr>
        <w:pBdr>
          <w:top w:val="nil"/>
          <w:left w:val="nil"/>
          <w:bottom w:val="nil"/>
          <w:right w:val="nil"/>
          <w:between w:val="nil"/>
        </w:pBdr>
        <w:rPr>
          <w:color w:val="000000"/>
        </w:rPr>
      </w:pPr>
      <w:r>
        <w:rPr>
          <w:color w:val="000000"/>
        </w:rPr>
        <w:t xml:space="preserve">For any strip search that involves exposure of intimate body parts, there will be at least 2 people present other than the pupil, except in urgent cases where there is risk of serious harm to the pupil or others. </w:t>
      </w:r>
    </w:p>
    <w:p w14:paraId="411E5346" w14:textId="77777777" w:rsidR="00B06509" w:rsidRDefault="006D0A38">
      <w:pPr>
        <w:pBdr>
          <w:top w:val="nil"/>
          <w:left w:val="nil"/>
          <w:bottom w:val="nil"/>
          <w:right w:val="nil"/>
          <w:between w:val="nil"/>
        </w:pBdr>
        <w:rPr>
          <w:color w:val="000000"/>
        </w:rPr>
      </w:pPr>
      <w:r>
        <w:rPr>
          <w:color w:val="000000"/>
        </w:rPr>
        <w:t xml:space="preserve">One of these must be the appropriate adult, except if: </w:t>
      </w:r>
    </w:p>
    <w:p w14:paraId="411E5347" w14:textId="77777777" w:rsidR="00B06509" w:rsidRDefault="006D0A38">
      <w:pPr>
        <w:numPr>
          <w:ilvl w:val="0"/>
          <w:numId w:val="8"/>
        </w:numPr>
        <w:pBdr>
          <w:top w:val="nil"/>
          <w:left w:val="nil"/>
          <w:bottom w:val="nil"/>
          <w:right w:val="nil"/>
          <w:between w:val="nil"/>
        </w:pBdr>
      </w:pPr>
      <w:r>
        <w:rPr>
          <w:color w:val="000000"/>
        </w:rPr>
        <w:t xml:space="preserve">The pupil explicitly states in the presence of an appropriate adult that they do not want an appropriate adult to be present during the search, </w:t>
      </w:r>
      <w:r>
        <w:rPr>
          <w:b/>
          <w:bCs/>
          <w:color w:val="000000"/>
        </w:rPr>
        <w:t>and</w:t>
      </w:r>
      <w:r>
        <w:rPr>
          <w:color w:val="000000"/>
        </w:rPr>
        <w:t xml:space="preserve"> </w:t>
      </w:r>
    </w:p>
    <w:p w14:paraId="411E5348" w14:textId="77777777" w:rsidR="00B06509" w:rsidRDefault="006D0A38">
      <w:pPr>
        <w:numPr>
          <w:ilvl w:val="0"/>
          <w:numId w:val="8"/>
        </w:numPr>
        <w:pBdr>
          <w:top w:val="nil"/>
          <w:left w:val="nil"/>
          <w:bottom w:val="nil"/>
          <w:right w:val="nil"/>
          <w:between w:val="nil"/>
        </w:pBdr>
      </w:pPr>
      <w:r>
        <w:rPr>
          <w:color w:val="000000"/>
        </w:rPr>
        <w:t>The appropriate adult agrees</w:t>
      </w:r>
    </w:p>
    <w:p w14:paraId="411E5349" w14:textId="77777777" w:rsidR="00B06509" w:rsidRDefault="006D0A38">
      <w:pPr>
        <w:pBdr>
          <w:top w:val="nil"/>
          <w:left w:val="nil"/>
          <w:bottom w:val="nil"/>
          <w:right w:val="nil"/>
          <w:between w:val="nil"/>
        </w:pBdr>
        <w:rPr>
          <w:color w:val="000000"/>
        </w:rPr>
      </w:pPr>
      <w:r>
        <w:rPr>
          <w:color w:val="000000"/>
        </w:rPr>
        <w:t>If this is the case, a record will be made of the pupil’s decision and it will be signed by the appropriate adult.</w:t>
      </w:r>
    </w:p>
    <w:p w14:paraId="411E534A" w14:textId="77777777" w:rsidR="00B06509" w:rsidRDefault="006D0A38">
      <w:pPr>
        <w:pBdr>
          <w:top w:val="nil"/>
          <w:left w:val="nil"/>
          <w:bottom w:val="nil"/>
          <w:right w:val="nil"/>
          <w:between w:val="nil"/>
        </w:pBdr>
        <w:rPr>
          <w:color w:val="000000"/>
        </w:rPr>
      </w:pPr>
      <w:r>
        <w:rPr>
          <w:color w:val="000000"/>
        </w:rPr>
        <w:t xml:space="preserve">No more than 2 people other than the pupil and appropriate adult will be present, except in the most exceptional circumstances. </w:t>
      </w:r>
    </w:p>
    <w:p w14:paraId="411E534B" w14:textId="77777777" w:rsidR="00B06509" w:rsidRDefault="006D0A38">
      <w:pPr>
        <w:pBdr>
          <w:top w:val="nil"/>
          <w:left w:val="nil"/>
          <w:bottom w:val="nil"/>
          <w:right w:val="nil"/>
          <w:between w:val="nil"/>
        </w:pBdr>
        <w:rPr>
          <w:color w:val="000000"/>
        </w:rPr>
      </w:pPr>
      <w:r>
        <w:rPr>
          <w:color w:val="000000"/>
        </w:rPr>
        <w:t xml:space="preserve">The appropriate adult will: </w:t>
      </w:r>
    </w:p>
    <w:p w14:paraId="411E534C" w14:textId="77777777" w:rsidR="00B06509" w:rsidRDefault="006D0A38">
      <w:pPr>
        <w:numPr>
          <w:ilvl w:val="0"/>
          <w:numId w:val="4"/>
        </w:numPr>
        <w:pBdr>
          <w:top w:val="nil"/>
          <w:left w:val="nil"/>
          <w:bottom w:val="nil"/>
          <w:right w:val="nil"/>
          <w:between w:val="nil"/>
        </w:pBdr>
      </w:pPr>
      <w:r>
        <w:rPr>
          <w:color w:val="000000"/>
        </w:rPr>
        <w:t>Act to safeguard the rights, entitlements and welfare of the pupil</w:t>
      </w:r>
    </w:p>
    <w:p w14:paraId="411E534D" w14:textId="77777777" w:rsidR="00B06509" w:rsidRDefault="006D0A38">
      <w:pPr>
        <w:numPr>
          <w:ilvl w:val="0"/>
          <w:numId w:val="4"/>
        </w:numPr>
        <w:pBdr>
          <w:top w:val="nil"/>
          <w:left w:val="nil"/>
          <w:bottom w:val="nil"/>
          <w:right w:val="nil"/>
          <w:between w:val="nil"/>
        </w:pBdr>
      </w:pPr>
      <w:r>
        <w:rPr>
          <w:color w:val="000000"/>
        </w:rPr>
        <w:t>Not be a police officer or otherwise associated with the police</w:t>
      </w:r>
    </w:p>
    <w:p w14:paraId="411E534E" w14:textId="77777777" w:rsidR="00B06509" w:rsidRDefault="006D0A38">
      <w:pPr>
        <w:numPr>
          <w:ilvl w:val="0"/>
          <w:numId w:val="4"/>
        </w:numPr>
        <w:pBdr>
          <w:top w:val="nil"/>
          <w:left w:val="nil"/>
          <w:bottom w:val="nil"/>
          <w:right w:val="nil"/>
          <w:between w:val="nil"/>
        </w:pBdr>
      </w:pPr>
      <w:r>
        <w:rPr>
          <w:color w:val="000000"/>
        </w:rPr>
        <w:t>Not be the headteacher</w:t>
      </w:r>
    </w:p>
    <w:p w14:paraId="411E534F" w14:textId="77777777" w:rsidR="00B06509" w:rsidRDefault="006D0A38">
      <w:pPr>
        <w:numPr>
          <w:ilvl w:val="0"/>
          <w:numId w:val="4"/>
        </w:numPr>
        <w:pBdr>
          <w:top w:val="nil"/>
          <w:left w:val="nil"/>
          <w:bottom w:val="nil"/>
          <w:right w:val="nil"/>
          <w:between w:val="nil"/>
        </w:pBdr>
      </w:pPr>
      <w:r>
        <w:rPr>
          <w:color w:val="000000"/>
        </w:rPr>
        <w:t xml:space="preserve">Be of the same sex as the pupil, unless the pupil specifically requests an adult who is not of the same sex </w:t>
      </w:r>
    </w:p>
    <w:p w14:paraId="411E5350" w14:textId="77777777" w:rsidR="00B06509" w:rsidRDefault="006D0A38">
      <w:pPr>
        <w:pBdr>
          <w:top w:val="nil"/>
          <w:left w:val="nil"/>
          <w:bottom w:val="nil"/>
          <w:right w:val="nil"/>
          <w:between w:val="nil"/>
        </w:pBdr>
        <w:rPr>
          <w:color w:val="000000"/>
        </w:rPr>
      </w:pPr>
      <w:r>
        <w:rPr>
          <w:color w:val="000000"/>
        </w:rPr>
        <w:t xml:space="preserve">Except for an appropriate adult of a different sex if the pupil specifically requests it, no one of a different sex will be permitted to be present and the search will not be carried out anywhere where the pupil could be seen by anyone else. </w:t>
      </w:r>
    </w:p>
    <w:p w14:paraId="411E5351" w14:textId="77777777" w:rsidR="00B06509" w:rsidRDefault="006D0A38">
      <w:pPr>
        <w:shd w:val="clear" w:color="auto" w:fill="FFFFFF"/>
        <w:spacing w:after="0"/>
      </w:pPr>
      <w:r>
        <w:rPr>
          <w:b/>
          <w:bCs/>
        </w:rPr>
        <w:t>Care after a strip search</w:t>
      </w:r>
    </w:p>
    <w:p w14:paraId="411E5352" w14:textId="77777777" w:rsidR="00B06509" w:rsidRDefault="006D0A38">
      <w:pPr>
        <w:shd w:val="clear" w:color="auto" w:fill="FFFFFF"/>
        <w:spacing w:after="0"/>
      </w:pPr>
      <w:r>
        <w:rPr>
          <w:b/>
          <w:bCs/>
        </w:rPr>
        <w:t> </w:t>
      </w:r>
    </w:p>
    <w:p w14:paraId="411E5353" w14:textId="77777777" w:rsidR="00B06509" w:rsidRDefault="006D0A38">
      <w:pPr>
        <w:pBdr>
          <w:top w:val="nil"/>
          <w:left w:val="nil"/>
          <w:bottom w:val="nil"/>
          <w:right w:val="nil"/>
          <w:between w:val="nil"/>
        </w:pBdr>
        <w:rPr>
          <w:color w:val="000000"/>
        </w:rPr>
      </w:pPr>
      <w:r>
        <w:rPr>
          <w:color w:val="000000"/>
        </w:rPr>
        <w:t xml:space="preserve">After any strip search, the pupil will be given appropriate support, irrespective of whether any suspected item is found. The pupil will also be given the opportunity to express their views about the strip search and the events surrounding it. </w:t>
      </w:r>
    </w:p>
    <w:p w14:paraId="411E5354" w14:textId="77777777" w:rsidR="00B06509" w:rsidRDefault="006D0A38">
      <w:pPr>
        <w:pBdr>
          <w:top w:val="nil"/>
          <w:left w:val="nil"/>
          <w:bottom w:val="nil"/>
          <w:right w:val="nil"/>
          <w:between w:val="nil"/>
        </w:pBdr>
        <w:rPr>
          <w:color w:val="000000"/>
        </w:rPr>
      </w:pPr>
      <w:r>
        <w:rPr>
          <w:color w:val="000000"/>
        </w:rPr>
        <w:lastRenderedPageBreak/>
        <w:t xml:space="preserve">As with other searches, the school will consider whether the pupil may be suffering or likely to suffer harm and whether any further specific support is needed (due to the reasons for the search, the search itself, or the outcome of the search). </w:t>
      </w:r>
    </w:p>
    <w:p w14:paraId="411E5355" w14:textId="77777777" w:rsidR="00B06509" w:rsidRDefault="006D0A38">
      <w:pPr>
        <w:pBdr>
          <w:top w:val="nil"/>
          <w:left w:val="nil"/>
          <w:bottom w:val="nil"/>
          <w:right w:val="nil"/>
          <w:between w:val="nil"/>
        </w:pBdr>
        <w:rPr>
          <w:color w:val="000000"/>
        </w:rPr>
      </w:pPr>
      <w:r>
        <w:rPr>
          <w:color w:val="000000"/>
        </w:rPr>
        <w:t xml:space="preserve">Staff will follow the school’s safeguarding policy and speak to the designated safeguarding lead (DSL). The DSL will consider whether, in addition to pastoral support, an early help intervention or a referral to children’s social care is appropriate. </w:t>
      </w:r>
    </w:p>
    <w:p w14:paraId="411E5356" w14:textId="77777777" w:rsidR="00B06509" w:rsidRDefault="006D0A38">
      <w:pPr>
        <w:shd w:val="clear" w:color="auto" w:fill="FFFFFF"/>
        <w:spacing w:after="0"/>
      </w:pPr>
      <w:r>
        <w:t>Any pupil(s) who have been strip searched more than once and/or groups of pupils who may be more likely to be subject to strip searching will be given particular consideration, and staff will consider any preventative approaches that can be taken.</w:t>
      </w:r>
    </w:p>
    <w:p w14:paraId="411E5357" w14:textId="77777777" w:rsidR="00B06509" w:rsidRDefault="006D0A38">
      <w:pPr>
        <w:pBdr>
          <w:top w:val="nil"/>
          <w:left w:val="nil"/>
          <w:bottom w:val="nil"/>
          <w:right w:val="nil"/>
          <w:between w:val="nil"/>
        </w:pBdr>
        <w:spacing w:before="240"/>
        <w:rPr>
          <w:b/>
          <w:bCs/>
          <w:color w:val="000000"/>
          <w:sz w:val="22"/>
          <w:szCs w:val="22"/>
          <w:highlight w:val="yellow"/>
        </w:rPr>
      </w:pPr>
      <w:r>
        <w:rPr>
          <w:b/>
          <w:bCs/>
          <w:color w:val="000000"/>
          <w:sz w:val="22"/>
          <w:szCs w:val="22"/>
          <w:highlight w:val="yellow"/>
        </w:rPr>
        <w:t>Screening</w:t>
      </w:r>
    </w:p>
    <w:p w14:paraId="411E5358" w14:textId="77777777" w:rsidR="00B06509" w:rsidRDefault="006D0A38">
      <w:pPr>
        <w:pBdr>
          <w:top w:val="nil"/>
          <w:left w:val="nil"/>
          <w:bottom w:val="nil"/>
          <w:right w:val="nil"/>
          <w:between w:val="nil"/>
        </w:pBdr>
        <w:rPr>
          <w:color w:val="000000"/>
          <w:highlight w:val="yellow"/>
        </w:rPr>
      </w:pPr>
      <w:r>
        <w:rPr>
          <w:color w:val="000000"/>
          <w:highlight w:val="yellow"/>
        </w:rPr>
        <w:t>If your school screens pupils upon entry to the school, set out your school’s approach here.</w:t>
      </w:r>
    </w:p>
    <w:p w14:paraId="411E5359" w14:textId="77777777" w:rsidR="00B06509" w:rsidRDefault="006D0A38">
      <w:pPr>
        <w:pBdr>
          <w:top w:val="nil"/>
          <w:left w:val="nil"/>
          <w:bottom w:val="nil"/>
          <w:right w:val="nil"/>
          <w:between w:val="nil"/>
        </w:pBdr>
        <w:rPr>
          <w:color w:val="000000"/>
          <w:highlight w:val="yellow"/>
        </w:rPr>
      </w:pPr>
      <w:r>
        <w:rPr>
          <w:color w:val="000000"/>
          <w:highlight w:val="yellow"/>
        </w:rPr>
        <w:t>Explain:</w:t>
      </w:r>
    </w:p>
    <w:p w14:paraId="411E535A" w14:textId="77777777" w:rsidR="00B06509" w:rsidRDefault="006D0A38">
      <w:pPr>
        <w:numPr>
          <w:ilvl w:val="0"/>
          <w:numId w:val="5"/>
        </w:numPr>
        <w:pBdr>
          <w:top w:val="nil"/>
          <w:left w:val="nil"/>
          <w:bottom w:val="nil"/>
          <w:right w:val="nil"/>
          <w:between w:val="nil"/>
        </w:pBdr>
        <w:rPr>
          <w:highlight w:val="yellow"/>
        </w:rPr>
      </w:pPr>
      <w:r>
        <w:rPr>
          <w:color w:val="000000"/>
          <w:highlight w:val="yellow"/>
        </w:rPr>
        <w:t>What the screening arrangements entail</w:t>
      </w:r>
    </w:p>
    <w:p w14:paraId="411E535B" w14:textId="77777777" w:rsidR="00B06509" w:rsidRDefault="006D0A38">
      <w:pPr>
        <w:numPr>
          <w:ilvl w:val="0"/>
          <w:numId w:val="5"/>
        </w:numPr>
        <w:pBdr>
          <w:top w:val="nil"/>
          <w:left w:val="nil"/>
          <w:bottom w:val="nil"/>
          <w:right w:val="nil"/>
          <w:between w:val="nil"/>
        </w:pBdr>
        <w:rPr>
          <w:highlight w:val="yellow"/>
        </w:rPr>
      </w:pPr>
      <w:r>
        <w:rPr>
          <w:color w:val="000000"/>
          <w:highlight w:val="yellow"/>
        </w:rPr>
        <w:t xml:space="preserve">How reasonable adjustments will be made for pupils with SEND </w:t>
      </w:r>
    </w:p>
    <w:p w14:paraId="411E535C" w14:textId="77777777" w:rsidR="00B06509" w:rsidRDefault="006D0A38">
      <w:pPr>
        <w:numPr>
          <w:ilvl w:val="0"/>
          <w:numId w:val="5"/>
        </w:numPr>
        <w:pBdr>
          <w:top w:val="nil"/>
          <w:left w:val="nil"/>
          <w:bottom w:val="nil"/>
          <w:right w:val="nil"/>
          <w:between w:val="nil"/>
        </w:pBdr>
        <w:rPr>
          <w:highlight w:val="yellow"/>
        </w:rPr>
      </w:pPr>
      <w:r>
        <w:rPr>
          <w:color w:val="000000"/>
          <w:highlight w:val="yellow"/>
        </w:rPr>
        <w:t>How the school will respond to a pupil who refuses to be screened</w:t>
      </w:r>
    </w:p>
    <w:p w14:paraId="411E535D"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7.7 Child-on-child abuse</w:t>
      </w:r>
    </w:p>
    <w:p w14:paraId="411E535E" w14:textId="77777777" w:rsidR="00B06509" w:rsidRDefault="006D0A38">
      <w:pPr>
        <w:pBdr>
          <w:top w:val="nil"/>
          <w:left w:val="nil"/>
          <w:bottom w:val="nil"/>
          <w:right w:val="nil"/>
          <w:between w:val="nil"/>
        </w:pBdr>
        <w:rPr>
          <w:color w:val="000000"/>
        </w:rPr>
      </w:pPr>
      <w:r>
        <w:rPr>
          <w:color w:val="000000"/>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411E535F" w14:textId="77777777" w:rsidR="00B06509" w:rsidRDefault="006D0A38">
      <w:pPr>
        <w:pBdr>
          <w:top w:val="nil"/>
          <w:left w:val="nil"/>
          <w:bottom w:val="nil"/>
          <w:right w:val="nil"/>
          <w:between w:val="nil"/>
        </w:pBdr>
        <w:rPr>
          <w:color w:val="000000"/>
        </w:rPr>
      </w:pPr>
      <w:r>
        <w:rPr>
          <w:color w:val="000000"/>
        </w:rPr>
        <w:t>All child-on-child abuse is unacceptable and will be taken seriously.</w:t>
      </w:r>
    </w:p>
    <w:p w14:paraId="411E5360" w14:textId="77777777" w:rsidR="00B06509" w:rsidRDefault="006D0A38">
      <w:pPr>
        <w:pBdr>
          <w:top w:val="nil"/>
          <w:left w:val="nil"/>
          <w:bottom w:val="nil"/>
          <w:right w:val="nil"/>
          <w:between w:val="nil"/>
        </w:pBdr>
        <w:rPr>
          <w:color w:val="000000"/>
        </w:rPr>
      </w:pPr>
      <w:r>
        <w:rPr>
          <w:color w:val="000000"/>
        </w:rPr>
        <w:t xml:space="preserve">Most cases of pupils hurting other pupils will be dealt with under this policy. </w:t>
      </w:r>
    </w:p>
    <w:p w14:paraId="411E5361" w14:textId="77777777" w:rsidR="00B06509" w:rsidRDefault="006D0A38">
      <w:pPr>
        <w:pBdr>
          <w:top w:val="nil"/>
          <w:left w:val="nil"/>
          <w:bottom w:val="nil"/>
          <w:right w:val="nil"/>
          <w:between w:val="nil"/>
        </w:pBdr>
        <w:rPr>
          <w:color w:val="000000"/>
        </w:rPr>
      </w:pPr>
      <w:r>
        <w:rPr>
          <w:color w:val="000000"/>
        </w:rPr>
        <w:t xml:space="preserve">Where allegations raise safeguarding concerns, this will be managed under our safeguarding policy. Our safeguarding policy contains further information on how we prevent and manage incidents of child-on-child abuse. See our Child Protection Policy on our website for more information. </w:t>
      </w:r>
    </w:p>
    <w:p w14:paraId="411E5362"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7.8 Off-site misbehaviour</w:t>
      </w:r>
    </w:p>
    <w:p w14:paraId="411E5363" w14:textId="77777777" w:rsidR="00B06509" w:rsidRDefault="006D0A38">
      <w:pPr>
        <w:pBdr>
          <w:top w:val="nil"/>
          <w:left w:val="nil"/>
          <w:bottom w:val="nil"/>
          <w:right w:val="nil"/>
          <w:between w:val="nil"/>
        </w:pBdr>
        <w:rPr>
          <w:color w:val="000000"/>
        </w:rPr>
      </w:pPr>
      <w:r>
        <w:rPr>
          <w:color w:val="000000"/>
        </w:rPr>
        <w:t>Sanctions may be applied where a pupil has misbehaved off-site when representing the school. This means misbehaviour when the pupil is:</w:t>
      </w:r>
    </w:p>
    <w:p w14:paraId="411E5364"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Taking part in any school-organised or school-related activity (e.g. school trips)</w:t>
      </w:r>
    </w:p>
    <w:p w14:paraId="411E5365"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Travelling to or from school</w:t>
      </w:r>
    </w:p>
    <w:p w14:paraId="411E5366"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Wearing school uniform</w:t>
      </w:r>
    </w:p>
    <w:p w14:paraId="411E5367"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In any other way identifiable as a pupil of our school</w:t>
      </w:r>
    </w:p>
    <w:p w14:paraId="411E5368"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may also be applied where a pupil has misbehaved off-site, at any time, whether or not the conditions above apply, if the misbehaviour:</w:t>
      </w:r>
    </w:p>
    <w:p w14:paraId="411E5369"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Could have repercussions for the orderly running of the school</w:t>
      </w:r>
    </w:p>
    <w:p w14:paraId="411E536A"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Poses a threat to another pupil </w:t>
      </w:r>
    </w:p>
    <w:p w14:paraId="411E536B" w14:textId="77777777" w:rsidR="00B06509" w:rsidRDefault="006D0A38">
      <w:pPr>
        <w:numPr>
          <w:ilvl w:val="0"/>
          <w:numId w:val="5"/>
        </w:numPr>
        <w:pBdr>
          <w:top w:val="nil"/>
          <w:left w:val="nil"/>
          <w:bottom w:val="nil"/>
          <w:right w:val="nil"/>
          <w:between w:val="nil"/>
        </w:pBdr>
      </w:pPr>
      <w:r>
        <w:rPr>
          <w:color w:val="000000"/>
          <w:sz w:val="14"/>
          <w:szCs w:val="14"/>
        </w:rPr>
        <w:t>  </w:t>
      </w:r>
      <w:r>
        <w:rPr>
          <w:color w:val="000000"/>
        </w:rPr>
        <w:t>Could adversely affect the reputation of the school</w:t>
      </w:r>
    </w:p>
    <w:p w14:paraId="411E536C"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will only be given out on school premises or elsewhere when the pupil is under the lawful control of a staff member (e.g. on a school-organised trip).</w:t>
      </w:r>
    </w:p>
    <w:p w14:paraId="411E536D"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7.9 Online misbehaviour</w:t>
      </w:r>
    </w:p>
    <w:p w14:paraId="411E536E"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lastRenderedPageBreak/>
        <w:t>The school can issue behaviour sanctions to pupils for online misbehaviour when:</w:t>
      </w:r>
    </w:p>
    <w:p w14:paraId="411E536F" w14:textId="77777777" w:rsidR="00B06509" w:rsidRDefault="006D0A38">
      <w:pPr>
        <w:numPr>
          <w:ilvl w:val="0"/>
          <w:numId w:val="5"/>
        </w:numPr>
        <w:pBdr>
          <w:top w:val="nil"/>
          <w:left w:val="nil"/>
          <w:bottom w:val="nil"/>
          <w:right w:val="nil"/>
          <w:between w:val="nil"/>
        </w:pBdr>
      </w:pPr>
      <w:r>
        <w:rPr>
          <w:color w:val="000000"/>
        </w:rPr>
        <w:t>It poses a threat or causes harm to another pupil</w:t>
      </w:r>
    </w:p>
    <w:p w14:paraId="411E5370" w14:textId="77777777" w:rsidR="00B06509" w:rsidRDefault="006D0A38">
      <w:pPr>
        <w:numPr>
          <w:ilvl w:val="0"/>
          <w:numId w:val="5"/>
        </w:numPr>
        <w:pBdr>
          <w:top w:val="nil"/>
          <w:left w:val="nil"/>
          <w:bottom w:val="nil"/>
          <w:right w:val="nil"/>
          <w:between w:val="nil"/>
        </w:pBdr>
      </w:pPr>
      <w:r>
        <w:rPr>
          <w:color w:val="000000"/>
        </w:rPr>
        <w:t>It could have repercussions for the orderly running of the school</w:t>
      </w:r>
    </w:p>
    <w:p w14:paraId="411E5371" w14:textId="77777777" w:rsidR="00B06509" w:rsidRDefault="006D0A38">
      <w:pPr>
        <w:numPr>
          <w:ilvl w:val="0"/>
          <w:numId w:val="5"/>
        </w:numPr>
        <w:pBdr>
          <w:top w:val="nil"/>
          <w:left w:val="nil"/>
          <w:bottom w:val="nil"/>
          <w:right w:val="nil"/>
          <w:between w:val="nil"/>
        </w:pBdr>
      </w:pPr>
      <w:r>
        <w:rPr>
          <w:color w:val="000000"/>
        </w:rPr>
        <w:t>It adversely affects the reputation of the school</w:t>
      </w:r>
    </w:p>
    <w:p w14:paraId="411E5372" w14:textId="77777777" w:rsidR="00B06509" w:rsidRDefault="006D0A38">
      <w:pPr>
        <w:numPr>
          <w:ilvl w:val="0"/>
          <w:numId w:val="5"/>
        </w:numPr>
        <w:pBdr>
          <w:top w:val="nil"/>
          <w:left w:val="nil"/>
          <w:bottom w:val="nil"/>
          <w:right w:val="nil"/>
          <w:between w:val="nil"/>
        </w:pBdr>
      </w:pPr>
      <w:r>
        <w:rPr>
          <w:color w:val="000000"/>
        </w:rPr>
        <w:t>The pupil is identifiable as a member of the school</w:t>
      </w:r>
    </w:p>
    <w:p w14:paraId="411E5373"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Sanctions will only be given out on school premises or elsewhere when the pupil is under the lawful control of a staff member.</w:t>
      </w:r>
    </w:p>
    <w:p w14:paraId="411E5374"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7.10 Suspected criminal behaviour</w:t>
      </w:r>
    </w:p>
    <w:p w14:paraId="411E5375" w14:textId="77777777" w:rsidR="00B06509" w:rsidRDefault="006D0A38">
      <w:pPr>
        <w:pBdr>
          <w:top w:val="nil"/>
          <w:left w:val="nil"/>
          <w:bottom w:val="nil"/>
          <w:right w:val="nil"/>
          <w:between w:val="nil"/>
        </w:pBdr>
        <w:rPr>
          <w:color w:val="000000"/>
        </w:rPr>
      </w:pPr>
      <w:r>
        <w:rPr>
          <w:color w:val="000000"/>
        </w:rPr>
        <w:t>If a pupil is suspected of criminal behaviour, the school will make an initial assessment of whether to report the incident to the police. </w:t>
      </w:r>
    </w:p>
    <w:p w14:paraId="411E5376"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establishing the facts, the school will endeavour to preserve any relevant evidence to hand over to the police.</w:t>
      </w:r>
    </w:p>
    <w:p w14:paraId="411E5377"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 xml:space="preserve">If a decision is made to report the matter to the police, the </w:t>
      </w:r>
      <w:r>
        <w:rPr>
          <w:color w:val="000000"/>
          <w:highlight w:val="yellow"/>
        </w:rPr>
        <w:t>[headteacher / member of the senior leadership team / pastoral lead]</w:t>
      </w:r>
      <w:r>
        <w:rPr>
          <w:color w:val="000000"/>
        </w:rPr>
        <w:t xml:space="preserve"> will make the report.</w:t>
      </w:r>
    </w:p>
    <w:p w14:paraId="411E5378"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not interfere with any police action taken. However, the school may continue to follow its own investigation procedure and enforce sanctions, as long as it does not conflict with police action.</w:t>
      </w:r>
    </w:p>
    <w:p w14:paraId="411E5379"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If a report to the police is made, the designated safeguarding lead (DSL) will make a tandem report to children’s social care, if appropriate.</w:t>
      </w:r>
    </w:p>
    <w:p w14:paraId="411E537A"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7.11 Zero-tolerance approach to sexual harassment and sexual violence</w:t>
      </w:r>
    </w:p>
    <w:p w14:paraId="411E537B"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ensure that all incidents of sexual harassment and/or violence are met with a suitable response, and never ignored.</w:t>
      </w:r>
    </w:p>
    <w:p w14:paraId="411E537C"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are encouraged to report anything that makes them uncomfortable, no matter how ‘small’ they feel it might be.</w:t>
      </w:r>
    </w:p>
    <w:p w14:paraId="411E537D"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school’s response will be:</w:t>
      </w:r>
    </w:p>
    <w:p w14:paraId="411E537E" w14:textId="77777777" w:rsidR="00B06509" w:rsidRDefault="006D0A38">
      <w:pPr>
        <w:numPr>
          <w:ilvl w:val="0"/>
          <w:numId w:val="5"/>
        </w:numPr>
        <w:pBdr>
          <w:top w:val="nil"/>
          <w:left w:val="nil"/>
          <w:bottom w:val="nil"/>
          <w:right w:val="nil"/>
          <w:between w:val="nil"/>
        </w:pBdr>
      </w:pPr>
      <w:r>
        <w:rPr>
          <w:rFonts w:ascii="Times New Roman" w:eastAsia="Times New Roman" w:hAnsi="Times New Roman" w:cs="Times New Roman"/>
          <w:color w:val="000000"/>
          <w:sz w:val="14"/>
          <w:szCs w:val="14"/>
        </w:rPr>
        <w:t>  </w:t>
      </w:r>
      <w:r>
        <w:rPr>
          <w:color w:val="000000"/>
        </w:rPr>
        <w:t>Proportionate</w:t>
      </w:r>
    </w:p>
    <w:p w14:paraId="411E537F" w14:textId="77777777" w:rsidR="00B06509" w:rsidRDefault="006D0A38">
      <w:pPr>
        <w:numPr>
          <w:ilvl w:val="0"/>
          <w:numId w:val="5"/>
        </w:numPr>
        <w:pBdr>
          <w:top w:val="nil"/>
          <w:left w:val="nil"/>
          <w:bottom w:val="nil"/>
          <w:right w:val="nil"/>
          <w:between w:val="nil"/>
        </w:pBdr>
      </w:pPr>
      <w:r>
        <w:rPr>
          <w:rFonts w:ascii="Times New Roman" w:eastAsia="Times New Roman" w:hAnsi="Times New Roman" w:cs="Times New Roman"/>
          <w:color w:val="000000"/>
          <w:sz w:val="14"/>
          <w:szCs w:val="14"/>
        </w:rPr>
        <w:t>  </w:t>
      </w:r>
      <w:r>
        <w:rPr>
          <w:color w:val="000000"/>
        </w:rPr>
        <w:t>Considered</w:t>
      </w:r>
    </w:p>
    <w:p w14:paraId="411E5380" w14:textId="77777777" w:rsidR="00B06509" w:rsidRDefault="006D0A38">
      <w:pPr>
        <w:numPr>
          <w:ilvl w:val="0"/>
          <w:numId w:val="5"/>
        </w:numPr>
        <w:pBdr>
          <w:top w:val="nil"/>
          <w:left w:val="nil"/>
          <w:bottom w:val="nil"/>
          <w:right w:val="nil"/>
          <w:between w:val="nil"/>
        </w:pBdr>
      </w:pPr>
      <w:r>
        <w:rPr>
          <w:rFonts w:ascii="Times New Roman" w:eastAsia="Times New Roman" w:hAnsi="Times New Roman" w:cs="Times New Roman"/>
          <w:color w:val="000000"/>
          <w:sz w:val="14"/>
          <w:szCs w:val="14"/>
        </w:rPr>
        <w:t>  </w:t>
      </w:r>
      <w:r>
        <w:rPr>
          <w:color w:val="000000"/>
        </w:rPr>
        <w:t>Supportive</w:t>
      </w:r>
    </w:p>
    <w:p w14:paraId="411E5381" w14:textId="77777777" w:rsidR="00B06509" w:rsidRDefault="006D0A38">
      <w:pPr>
        <w:numPr>
          <w:ilvl w:val="0"/>
          <w:numId w:val="5"/>
        </w:numPr>
        <w:pBdr>
          <w:top w:val="nil"/>
          <w:left w:val="nil"/>
          <w:bottom w:val="nil"/>
          <w:right w:val="nil"/>
          <w:between w:val="nil"/>
        </w:pBdr>
      </w:pPr>
      <w:r>
        <w:rPr>
          <w:rFonts w:ascii="Times New Roman" w:eastAsia="Times New Roman" w:hAnsi="Times New Roman" w:cs="Times New Roman"/>
          <w:color w:val="000000"/>
          <w:sz w:val="14"/>
          <w:szCs w:val="14"/>
        </w:rPr>
        <w:t>  </w:t>
      </w:r>
      <w:r>
        <w:rPr>
          <w:color w:val="000000"/>
        </w:rPr>
        <w:t>Decided on a case-by-case basis</w:t>
      </w:r>
    </w:p>
    <w:p w14:paraId="411E5382"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has procedures in place to respond to any allegations or concerns regarding a child’s safety or wellbeing. These include clear processes for:</w:t>
      </w:r>
    </w:p>
    <w:p w14:paraId="411E5383" w14:textId="77777777" w:rsidR="00B06509" w:rsidRDefault="006D0A38">
      <w:pPr>
        <w:numPr>
          <w:ilvl w:val="0"/>
          <w:numId w:val="5"/>
        </w:numPr>
        <w:pBdr>
          <w:top w:val="nil"/>
          <w:left w:val="nil"/>
          <w:bottom w:val="nil"/>
          <w:right w:val="nil"/>
          <w:between w:val="nil"/>
        </w:pBdr>
      </w:pPr>
      <w:r>
        <w:rPr>
          <w:color w:val="000000"/>
        </w:rPr>
        <w:t>Responding to a report</w:t>
      </w:r>
    </w:p>
    <w:p w14:paraId="411E5384" w14:textId="77777777" w:rsidR="00B06509" w:rsidRDefault="006D0A38">
      <w:pPr>
        <w:numPr>
          <w:ilvl w:val="0"/>
          <w:numId w:val="5"/>
        </w:numPr>
        <w:pBdr>
          <w:top w:val="nil"/>
          <w:left w:val="nil"/>
          <w:bottom w:val="nil"/>
          <w:right w:val="nil"/>
          <w:between w:val="nil"/>
        </w:pBdr>
      </w:pPr>
      <w:r>
        <w:rPr>
          <w:color w:val="000000"/>
        </w:rPr>
        <w:t>Carrying out risk assessments, where appropriate, to help determine whether to:</w:t>
      </w:r>
    </w:p>
    <w:p w14:paraId="411E5385" w14:textId="77777777" w:rsidR="00B06509" w:rsidRDefault="006D0A38">
      <w:pPr>
        <w:numPr>
          <w:ilvl w:val="1"/>
          <w:numId w:val="5"/>
        </w:numPr>
        <w:pBdr>
          <w:top w:val="nil"/>
          <w:left w:val="nil"/>
          <w:bottom w:val="nil"/>
          <w:right w:val="nil"/>
          <w:between w:val="nil"/>
        </w:pBdr>
        <w:rPr>
          <w:color w:val="000000"/>
        </w:rPr>
      </w:pPr>
      <w:r>
        <w:rPr>
          <w:color w:val="000000"/>
        </w:rPr>
        <w:t>Manage the incident internally</w:t>
      </w:r>
    </w:p>
    <w:p w14:paraId="411E5386" w14:textId="77777777" w:rsidR="00B06509" w:rsidRDefault="006D0A38">
      <w:pPr>
        <w:numPr>
          <w:ilvl w:val="1"/>
          <w:numId w:val="5"/>
        </w:numPr>
        <w:pBdr>
          <w:top w:val="nil"/>
          <w:left w:val="nil"/>
          <w:bottom w:val="nil"/>
          <w:right w:val="nil"/>
          <w:between w:val="nil"/>
        </w:pBdr>
        <w:rPr>
          <w:color w:val="000000"/>
        </w:rPr>
      </w:pPr>
      <w:r>
        <w:rPr>
          <w:color w:val="000000"/>
        </w:rPr>
        <w:t>Refer to early help</w:t>
      </w:r>
    </w:p>
    <w:p w14:paraId="411E5387" w14:textId="77777777" w:rsidR="00B06509" w:rsidRDefault="006D0A38">
      <w:pPr>
        <w:numPr>
          <w:ilvl w:val="1"/>
          <w:numId w:val="5"/>
        </w:numPr>
        <w:pBdr>
          <w:top w:val="nil"/>
          <w:left w:val="nil"/>
          <w:bottom w:val="nil"/>
          <w:right w:val="nil"/>
          <w:between w:val="nil"/>
        </w:pBdr>
        <w:rPr>
          <w:color w:val="000000"/>
        </w:rPr>
      </w:pPr>
      <w:r>
        <w:rPr>
          <w:color w:val="000000"/>
        </w:rPr>
        <w:t>Refer to children’s social care</w:t>
      </w:r>
    </w:p>
    <w:p w14:paraId="411E5388" w14:textId="77777777" w:rsidR="00B06509" w:rsidRDefault="006D0A38">
      <w:pPr>
        <w:numPr>
          <w:ilvl w:val="1"/>
          <w:numId w:val="5"/>
        </w:numPr>
        <w:pBdr>
          <w:top w:val="nil"/>
          <w:left w:val="nil"/>
          <w:bottom w:val="nil"/>
          <w:right w:val="nil"/>
          <w:between w:val="nil"/>
        </w:pBdr>
        <w:rPr>
          <w:color w:val="000000"/>
        </w:rPr>
      </w:pPr>
      <w:r>
        <w:rPr>
          <w:color w:val="000000"/>
        </w:rPr>
        <w:t>Report to the police</w:t>
      </w:r>
    </w:p>
    <w:p w14:paraId="411E5389"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 xml:space="preserve">Please refer to our child protection and safeguarding policy for more information </w:t>
      </w:r>
      <w:r>
        <w:rPr>
          <w:color w:val="000000"/>
          <w:highlight w:val="yellow"/>
        </w:rPr>
        <w:t>[insert link]</w:t>
      </w:r>
      <w:r>
        <w:rPr>
          <w:color w:val="000000"/>
        </w:rPr>
        <w:t xml:space="preserve">. </w:t>
      </w:r>
      <w:r>
        <w:rPr>
          <w:color w:val="000000"/>
          <w:highlight w:val="yellow"/>
        </w:rPr>
        <w:t>Edit the above to reflect the processes you have in your child protection and safeguarding policy.</w:t>
      </w:r>
    </w:p>
    <w:p w14:paraId="411E538A"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lastRenderedPageBreak/>
        <w:t>7.12 Malicious allegations</w:t>
      </w:r>
    </w:p>
    <w:p w14:paraId="411E538B" w14:textId="77777777" w:rsidR="00B06509" w:rsidRDefault="006D0A38">
      <w:pPr>
        <w:spacing w:before="240" w:after="240"/>
        <w:rPr>
          <w:rFonts w:ascii="Times New Roman" w:eastAsia="Times New Roman" w:hAnsi="Times New Roman" w:cs="Times New Roman"/>
        </w:rPr>
      </w:pPr>
      <w:r>
        <w:t>Where a pupil makes an allegation against a member of staff and that allegation is shown to have been deliberately invented or malicious, the school will consider whether to discipline the pupil in accordance with this policy.</w:t>
      </w:r>
    </w:p>
    <w:p w14:paraId="411E538C" w14:textId="77777777" w:rsidR="00B06509" w:rsidRDefault="006D0A38">
      <w:pPr>
        <w:spacing w:before="240" w:after="240"/>
        <w:rPr>
          <w:rFonts w:ascii="Times New Roman" w:eastAsia="Times New Roman" w:hAnsi="Times New Roman" w:cs="Times New Roman"/>
        </w:rPr>
      </w:pPr>
      <w:r>
        <w:t>Where a pupil makes an allegation of sexual violence or sexual harassment against another pupil and that allegation is shown to have been deliberately invented or malicious, the school will consider whether to discipline the pupil in accordance with this policy.</w:t>
      </w:r>
    </w:p>
    <w:p w14:paraId="411E538D" w14:textId="77777777" w:rsidR="00B06509" w:rsidRDefault="006D0A38">
      <w:pPr>
        <w:spacing w:before="240" w:after="240"/>
        <w:rPr>
          <w:rFonts w:ascii="Times New Roman" w:eastAsia="Times New Roman" w:hAnsi="Times New Roman" w:cs="Times New Roman"/>
        </w:rPr>
      </w:pPr>
      <w:r>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411E538E" w14:textId="77777777" w:rsidR="00B06509" w:rsidRDefault="006D0A38">
      <w:pPr>
        <w:spacing w:before="240" w:after="240"/>
        <w:rPr>
          <w:rFonts w:ascii="Times New Roman" w:eastAsia="Times New Roman" w:hAnsi="Times New Roman" w:cs="Times New Roman"/>
        </w:rPr>
      </w:pPr>
      <w:r>
        <w:t>The school will also consider the pastoral needs of staff and pupils accused of misconduct.</w:t>
      </w:r>
    </w:p>
    <w:p w14:paraId="411E538F" w14:textId="77777777" w:rsidR="00B06509" w:rsidRDefault="006D0A38">
      <w:pPr>
        <w:spacing w:before="240" w:after="240"/>
      </w:pPr>
      <w:r>
        <w:t xml:space="preserve">Please refer to our child protection and safeguarding policy </w:t>
      </w:r>
      <w:r>
        <w:rPr>
          <w:highlight w:val="yellow"/>
        </w:rPr>
        <w:t>[insert if you have a standalone policy for allegations against staff, and a statement of procedures for dealing with allegations of abuse against staff]</w:t>
      </w:r>
      <w:r>
        <w:t xml:space="preserve"> for more information on responding to allegations of abuse against staff or other pupils.</w:t>
      </w:r>
    </w:p>
    <w:p w14:paraId="411E5390" w14:textId="77777777" w:rsidR="00B06509" w:rsidRDefault="00B06509">
      <w:pPr>
        <w:spacing w:before="240" w:after="240"/>
      </w:pPr>
    </w:p>
    <w:p w14:paraId="411E5391" w14:textId="77777777" w:rsidR="00B06509" w:rsidRDefault="00B06509">
      <w:pPr>
        <w:spacing w:before="240" w:after="240"/>
      </w:pPr>
    </w:p>
    <w:p w14:paraId="411E5392" w14:textId="77777777" w:rsidR="00B06509" w:rsidRDefault="00B06509">
      <w:pPr>
        <w:spacing w:before="240" w:after="240"/>
      </w:pPr>
    </w:p>
    <w:p w14:paraId="411E5393" w14:textId="77777777" w:rsidR="00B06509" w:rsidRDefault="006D0A38">
      <w:pPr>
        <w:pStyle w:val="Heading1"/>
        <w:rPr>
          <w:rFonts w:ascii="Times New Roman" w:eastAsia="Times New Roman" w:hAnsi="Times New Roman" w:cs="Times New Roman"/>
          <w:color w:val="000000"/>
          <w:sz w:val="24"/>
          <w:szCs w:val="24"/>
        </w:rPr>
      </w:pPr>
      <w:bookmarkStart w:id="11" w:name="_heading=h.j0hl8muoas04" w:colFirst="0" w:colLast="0"/>
      <w:bookmarkEnd w:id="11"/>
      <w:r>
        <w:rPr>
          <w:color w:val="000000"/>
        </w:rPr>
        <w:t>8. Serious sanctions </w:t>
      </w:r>
    </w:p>
    <w:p w14:paraId="411E5394"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8.1 Detention</w:t>
      </w:r>
    </w:p>
    <w:p w14:paraId="411E5395"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Set out which members of staff have been authorised by the headteacher to give pupils detentions</w:t>
      </w:r>
      <w:r>
        <w:rPr>
          <w:color w:val="000000"/>
        </w:rPr>
        <w:t>.</w:t>
      </w:r>
    </w:p>
    <w:p w14:paraId="411E5396"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can be issued with detentions during break, after school or on weekends during term time. </w:t>
      </w:r>
    </w:p>
    <w:p w14:paraId="411E5397"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will decide whether it is necessary to inform the pupil’s parents/carers. </w:t>
      </w:r>
    </w:p>
    <w:p w14:paraId="411E5398"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imposing a detention, the school will consider whether doing so would:</w:t>
      </w:r>
    </w:p>
    <w:p w14:paraId="411E5399" w14:textId="77777777" w:rsidR="00B06509" w:rsidRDefault="006D0A38">
      <w:pPr>
        <w:numPr>
          <w:ilvl w:val="0"/>
          <w:numId w:val="5"/>
        </w:numPr>
        <w:pBdr>
          <w:top w:val="nil"/>
          <w:left w:val="nil"/>
          <w:bottom w:val="nil"/>
          <w:right w:val="nil"/>
          <w:between w:val="nil"/>
        </w:pBdr>
      </w:pPr>
      <w:r>
        <w:rPr>
          <w:color w:val="000000"/>
        </w:rPr>
        <w:t>Compromise the pupil’s safety</w:t>
      </w:r>
    </w:p>
    <w:p w14:paraId="411E539A" w14:textId="77777777" w:rsidR="00B06509" w:rsidRDefault="006D0A38">
      <w:pPr>
        <w:numPr>
          <w:ilvl w:val="0"/>
          <w:numId w:val="5"/>
        </w:numPr>
        <w:pBdr>
          <w:top w:val="nil"/>
          <w:left w:val="nil"/>
          <w:bottom w:val="nil"/>
          <w:right w:val="nil"/>
          <w:between w:val="nil"/>
        </w:pBdr>
      </w:pPr>
      <w:r>
        <w:rPr>
          <w:color w:val="000000"/>
        </w:rPr>
        <w:t>Conflict with a medical appointment</w:t>
      </w:r>
    </w:p>
    <w:p w14:paraId="411E539B" w14:textId="77777777" w:rsidR="00B06509" w:rsidRDefault="006D0A38">
      <w:pPr>
        <w:numPr>
          <w:ilvl w:val="0"/>
          <w:numId w:val="5"/>
        </w:numPr>
        <w:pBdr>
          <w:top w:val="nil"/>
          <w:left w:val="nil"/>
          <w:bottom w:val="nil"/>
          <w:right w:val="nil"/>
          <w:between w:val="nil"/>
        </w:pBdr>
      </w:pPr>
      <w:r>
        <w:rPr>
          <w:color w:val="000000"/>
        </w:rPr>
        <w:t>Prevent the pupil from getting home safely</w:t>
      </w:r>
    </w:p>
    <w:p w14:paraId="411E539C" w14:textId="77777777" w:rsidR="00B06509" w:rsidRDefault="006D0A38">
      <w:pPr>
        <w:numPr>
          <w:ilvl w:val="0"/>
          <w:numId w:val="5"/>
        </w:numPr>
        <w:pBdr>
          <w:top w:val="nil"/>
          <w:left w:val="nil"/>
          <w:bottom w:val="nil"/>
          <w:right w:val="nil"/>
          <w:between w:val="nil"/>
        </w:pBdr>
      </w:pPr>
      <w:r>
        <w:rPr>
          <w:color w:val="000000"/>
        </w:rPr>
        <w:t>Interrupt the pupil’s caring responsibilities</w:t>
      </w:r>
    </w:p>
    <w:p w14:paraId="411E539D"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8.2 Removal from classrooms</w:t>
      </w:r>
    </w:p>
    <w:p w14:paraId="411E539E" w14:textId="77777777" w:rsidR="00B06509" w:rsidRDefault="006D0A38">
      <w:pPr>
        <w:pBdr>
          <w:top w:val="nil"/>
          <w:left w:val="nil"/>
          <w:bottom w:val="nil"/>
          <w:right w:val="nil"/>
          <w:between w:val="nil"/>
        </w:pBdr>
        <w:rPr>
          <w:color w:val="000000"/>
        </w:rPr>
      </w:pPr>
      <w:r>
        <w:rPr>
          <w:color w:val="000000"/>
        </w:rPr>
        <w:t>In response to serious or persistent breaches of this policy, the school may remove the pupil from the classroom for a limited time. Removal from the classroom is a serious disciplinary measure and distinct from seclusion, which is strictly non-disciplinary (see section 7.5 above for more detail on seclusion and its use).</w:t>
      </w:r>
    </w:p>
    <w:p w14:paraId="411E539F"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who have been removed will continue to receive education under the supervision of a member of staff. This education will be meaningful, but it may differ from the mainstream curriculum.</w:t>
      </w:r>
    </w:p>
    <w:p w14:paraId="411E53A0"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411E53A1"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lastRenderedPageBreak/>
        <w:t>Removal can be used to:</w:t>
      </w:r>
    </w:p>
    <w:p w14:paraId="411E53A2" w14:textId="77777777" w:rsidR="00B06509" w:rsidRDefault="006D0A38">
      <w:pPr>
        <w:numPr>
          <w:ilvl w:val="0"/>
          <w:numId w:val="5"/>
        </w:numPr>
        <w:pBdr>
          <w:top w:val="nil"/>
          <w:left w:val="nil"/>
          <w:bottom w:val="nil"/>
          <w:right w:val="nil"/>
          <w:between w:val="nil"/>
        </w:pBdr>
      </w:pPr>
      <w:r>
        <w:rPr>
          <w:color w:val="000000"/>
        </w:rPr>
        <w:t>Restore order if the pupil is being unreasonably disruptive</w:t>
      </w:r>
    </w:p>
    <w:p w14:paraId="411E53A3" w14:textId="77777777" w:rsidR="00B06509" w:rsidRDefault="006D0A38">
      <w:pPr>
        <w:numPr>
          <w:ilvl w:val="0"/>
          <w:numId w:val="5"/>
        </w:numPr>
        <w:pBdr>
          <w:top w:val="nil"/>
          <w:left w:val="nil"/>
          <w:bottom w:val="nil"/>
          <w:right w:val="nil"/>
          <w:between w:val="nil"/>
        </w:pBdr>
      </w:pPr>
      <w:r>
        <w:rPr>
          <w:color w:val="000000"/>
        </w:rPr>
        <w:t>Maintain the safety of all pupils</w:t>
      </w:r>
    </w:p>
    <w:p w14:paraId="411E53A4" w14:textId="77777777" w:rsidR="00B06509" w:rsidRDefault="006D0A38">
      <w:pPr>
        <w:numPr>
          <w:ilvl w:val="0"/>
          <w:numId w:val="5"/>
        </w:numPr>
        <w:pBdr>
          <w:top w:val="nil"/>
          <w:left w:val="nil"/>
          <w:bottom w:val="nil"/>
          <w:right w:val="nil"/>
          <w:between w:val="nil"/>
        </w:pBdr>
      </w:pPr>
      <w:r>
        <w:rPr>
          <w:color w:val="000000"/>
        </w:rPr>
        <w:t>Allow the disruptive pupil to continue their learning in a managed environment</w:t>
      </w:r>
    </w:p>
    <w:p w14:paraId="411E53A5" w14:textId="77777777" w:rsidR="00B06509" w:rsidRDefault="006D0A38">
      <w:pPr>
        <w:numPr>
          <w:ilvl w:val="0"/>
          <w:numId w:val="5"/>
        </w:numPr>
        <w:pBdr>
          <w:top w:val="nil"/>
          <w:left w:val="nil"/>
          <w:bottom w:val="nil"/>
          <w:right w:val="nil"/>
          <w:between w:val="nil"/>
        </w:pBdr>
      </w:pPr>
      <w:r>
        <w:rPr>
          <w:color w:val="000000"/>
        </w:rPr>
        <w:t>Allow the disruptive pupil to regain calm in a safe space</w:t>
      </w:r>
    </w:p>
    <w:p w14:paraId="411E53A6" w14:textId="77777777" w:rsidR="00B06509" w:rsidRDefault="006D0A38">
      <w:pPr>
        <w:pBdr>
          <w:top w:val="nil"/>
          <w:left w:val="nil"/>
          <w:bottom w:val="nil"/>
          <w:right w:val="nil"/>
          <w:between w:val="nil"/>
        </w:pBdr>
        <w:rPr>
          <w:color w:val="000000"/>
        </w:rPr>
      </w:pPr>
      <w:r>
        <w:rPr>
          <w:color w:val="000000"/>
        </w:rPr>
        <w:t xml:space="preserve">Pupils who have been removed from the classroom are supervised by </w:t>
      </w:r>
      <w:r>
        <w:rPr>
          <w:color w:val="000000"/>
          <w:highlight w:val="yellow"/>
        </w:rPr>
        <w:t>[name or job title]</w:t>
      </w:r>
      <w:r>
        <w:rPr>
          <w:color w:val="000000"/>
        </w:rPr>
        <w:t xml:space="preserve">, and will be removed for a maximum of </w:t>
      </w:r>
      <w:r>
        <w:rPr>
          <w:color w:val="000000"/>
          <w:highlight w:val="yellow"/>
        </w:rPr>
        <w:t>[insert length of time here]</w:t>
      </w:r>
      <w:r>
        <w:rPr>
          <w:color w:val="000000"/>
        </w:rPr>
        <w:t>.</w:t>
      </w:r>
    </w:p>
    <w:p w14:paraId="411E53A7"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will not be removed from classrooms for prolonged periods of time without the explicit agreement of the headteacher.</w:t>
      </w:r>
    </w:p>
    <w:p w14:paraId="411E53A8"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Pupils should be reintegrated into the classroom as soon as it is appropriate and safe to do so. The school will consider what support is needed to help a pupil successfully reintegrate into the classroom and meet the expected standards of behaviour.  </w:t>
      </w:r>
    </w:p>
    <w:p w14:paraId="411E53A9"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Parents/carers will be informed on the same day that their child is removed from the classroom.</w:t>
      </w:r>
    </w:p>
    <w:p w14:paraId="411E53AA"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 xml:space="preserve">The school will consider an alternative approach to behaviour management for pupils who are frequently removed from class, such as </w:t>
      </w:r>
      <w:r>
        <w:rPr>
          <w:color w:val="000000"/>
          <w:highlight w:val="yellow"/>
        </w:rPr>
        <w:t>[outline your approach here]</w:t>
      </w:r>
      <w:r>
        <w:rPr>
          <w:color w:val="000000"/>
        </w:rPr>
        <w:t>:</w:t>
      </w:r>
    </w:p>
    <w:p w14:paraId="411E53AB" w14:textId="77777777" w:rsidR="00B06509" w:rsidRDefault="006D0A38">
      <w:pPr>
        <w:numPr>
          <w:ilvl w:val="0"/>
          <w:numId w:val="5"/>
        </w:numPr>
        <w:pBdr>
          <w:top w:val="nil"/>
          <w:left w:val="nil"/>
          <w:bottom w:val="nil"/>
          <w:right w:val="nil"/>
          <w:between w:val="nil"/>
        </w:pBdr>
      </w:pPr>
      <w:r>
        <w:rPr>
          <w:color w:val="000000"/>
        </w:rPr>
        <w:t>Meetings with learning coaches</w:t>
      </w:r>
    </w:p>
    <w:p w14:paraId="411E53AC" w14:textId="77777777" w:rsidR="00B06509" w:rsidRDefault="006D0A38">
      <w:pPr>
        <w:numPr>
          <w:ilvl w:val="0"/>
          <w:numId w:val="5"/>
        </w:numPr>
        <w:pBdr>
          <w:top w:val="nil"/>
          <w:left w:val="nil"/>
          <w:bottom w:val="nil"/>
          <w:right w:val="nil"/>
          <w:between w:val="nil"/>
        </w:pBdr>
      </w:pPr>
      <w:r>
        <w:rPr>
          <w:color w:val="000000"/>
        </w:rPr>
        <w:t>Use of teaching assistants</w:t>
      </w:r>
    </w:p>
    <w:p w14:paraId="411E53AD" w14:textId="77777777" w:rsidR="00B06509" w:rsidRDefault="006D0A38">
      <w:pPr>
        <w:numPr>
          <w:ilvl w:val="0"/>
          <w:numId w:val="5"/>
        </w:numPr>
        <w:pBdr>
          <w:top w:val="nil"/>
          <w:left w:val="nil"/>
          <w:bottom w:val="nil"/>
          <w:right w:val="nil"/>
          <w:between w:val="nil"/>
        </w:pBdr>
      </w:pPr>
      <w:r>
        <w:rPr>
          <w:color w:val="000000"/>
        </w:rPr>
        <w:t>Short-term behaviour report cards</w:t>
      </w:r>
    </w:p>
    <w:p w14:paraId="411E53AE" w14:textId="77777777" w:rsidR="00B06509" w:rsidRDefault="006D0A38">
      <w:pPr>
        <w:numPr>
          <w:ilvl w:val="0"/>
          <w:numId w:val="5"/>
        </w:numPr>
        <w:pBdr>
          <w:top w:val="nil"/>
          <w:left w:val="nil"/>
          <w:bottom w:val="nil"/>
          <w:right w:val="nil"/>
          <w:between w:val="nil"/>
        </w:pBdr>
      </w:pPr>
      <w:r>
        <w:rPr>
          <w:color w:val="000000"/>
        </w:rPr>
        <w:t>Long-term behaviour plans</w:t>
      </w:r>
    </w:p>
    <w:p w14:paraId="411E53AF" w14:textId="77777777" w:rsidR="00B06509" w:rsidRDefault="006D0A38">
      <w:pPr>
        <w:numPr>
          <w:ilvl w:val="0"/>
          <w:numId w:val="5"/>
        </w:numPr>
        <w:pBdr>
          <w:top w:val="nil"/>
          <w:left w:val="nil"/>
          <w:bottom w:val="nil"/>
          <w:right w:val="nil"/>
          <w:between w:val="nil"/>
        </w:pBdr>
      </w:pPr>
      <w:r>
        <w:rPr>
          <w:color w:val="000000"/>
        </w:rPr>
        <w:t>Pupil support units</w:t>
      </w:r>
    </w:p>
    <w:p w14:paraId="411E53B0" w14:textId="77777777" w:rsidR="00B06509" w:rsidRDefault="006D0A38">
      <w:pPr>
        <w:numPr>
          <w:ilvl w:val="0"/>
          <w:numId w:val="5"/>
        </w:numPr>
        <w:pBdr>
          <w:top w:val="nil"/>
          <w:left w:val="nil"/>
          <w:bottom w:val="nil"/>
          <w:right w:val="nil"/>
          <w:between w:val="nil"/>
        </w:pBdr>
      </w:pPr>
      <w:r>
        <w:rPr>
          <w:color w:val="000000"/>
        </w:rPr>
        <w:t>Multi-agency assessment</w:t>
      </w:r>
    </w:p>
    <w:p w14:paraId="411E53B1"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Staff will record all incidents of removal from the classroom in the behaviour log, along with details of the incident that led to the removal, and any protected characteristics of the pupil.</w:t>
      </w:r>
    </w:p>
    <w:p w14:paraId="411E53B2"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8.3 Suspension and permanent exclusion</w:t>
      </w:r>
    </w:p>
    <w:p w14:paraId="411E53B3"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school can use suspension and permanent exclusion in response to serious incidents or in response to persistent poor behaviour which has not improved following in-school sanctions and interventions.  </w:t>
      </w:r>
    </w:p>
    <w:p w14:paraId="411E53B4"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The decision to suspend or exclude will be made by the headteacher and only as a last resort.</w:t>
      </w:r>
    </w:p>
    <w:p w14:paraId="411E53B5" w14:textId="77777777" w:rsidR="00B06509" w:rsidRDefault="006D0A38">
      <w:pPr>
        <w:pBdr>
          <w:top w:val="nil"/>
          <w:left w:val="nil"/>
          <w:bottom w:val="nil"/>
          <w:right w:val="nil"/>
          <w:between w:val="nil"/>
        </w:pBdr>
        <w:rPr>
          <w:color w:val="000000"/>
        </w:rPr>
      </w:pPr>
      <w:r>
        <w:rPr>
          <w:color w:val="000000"/>
        </w:rPr>
        <w:t xml:space="preserve">Please refer to our exclusions policy for more information </w:t>
      </w:r>
      <w:r>
        <w:rPr>
          <w:color w:val="000000"/>
          <w:highlight w:val="yellow"/>
        </w:rPr>
        <w:t>[insert link]</w:t>
      </w:r>
      <w:r>
        <w:rPr>
          <w:color w:val="000000"/>
        </w:rPr>
        <w:t>.</w:t>
      </w:r>
    </w:p>
    <w:p w14:paraId="411E53B6" w14:textId="77777777" w:rsidR="00B06509" w:rsidRDefault="00B06509">
      <w:pPr>
        <w:pBdr>
          <w:top w:val="nil"/>
          <w:left w:val="nil"/>
          <w:bottom w:val="nil"/>
          <w:right w:val="nil"/>
          <w:between w:val="nil"/>
        </w:pBdr>
      </w:pPr>
    </w:p>
    <w:p w14:paraId="411E53B7" w14:textId="77777777" w:rsidR="00B06509" w:rsidRDefault="00B06509">
      <w:pPr>
        <w:pBdr>
          <w:top w:val="nil"/>
          <w:left w:val="nil"/>
          <w:bottom w:val="nil"/>
          <w:right w:val="nil"/>
          <w:between w:val="nil"/>
        </w:pBdr>
      </w:pPr>
    </w:p>
    <w:p w14:paraId="411E53B8" w14:textId="77777777" w:rsidR="00B06509" w:rsidRDefault="00D80434">
      <w:pPr>
        <w:pBdr>
          <w:top w:val="nil"/>
          <w:left w:val="nil"/>
          <w:bottom w:val="nil"/>
          <w:right w:val="nil"/>
          <w:between w:val="nil"/>
        </w:pBdr>
      </w:pPr>
      <w:r>
        <w:pict w14:anchorId="411E5423">
          <v:rect id="_x0000_i1029" style="width:0;height:1.5pt" o:hralign="center" o:hrstd="t" o:hr="t" fillcolor="#a0a0a0" stroked="f"/>
        </w:pict>
      </w:r>
    </w:p>
    <w:p w14:paraId="411E53B9" w14:textId="77777777" w:rsidR="00B06509" w:rsidRDefault="00B06509">
      <w:pPr>
        <w:pBdr>
          <w:top w:val="nil"/>
          <w:left w:val="nil"/>
          <w:bottom w:val="nil"/>
          <w:right w:val="nil"/>
          <w:between w:val="nil"/>
        </w:pBdr>
      </w:pPr>
    </w:p>
    <w:p w14:paraId="411E53BA" w14:textId="77777777" w:rsidR="00B06509" w:rsidRDefault="00B06509">
      <w:pPr>
        <w:pBdr>
          <w:top w:val="nil"/>
          <w:left w:val="nil"/>
          <w:bottom w:val="nil"/>
          <w:right w:val="nil"/>
          <w:between w:val="nil"/>
        </w:pBdr>
        <w:rPr>
          <w:color w:val="000000"/>
        </w:rPr>
      </w:pPr>
    </w:p>
    <w:p w14:paraId="411E53BB" w14:textId="77777777" w:rsidR="00B06509" w:rsidRDefault="006D0A38">
      <w:pPr>
        <w:pStyle w:val="Heading1"/>
        <w:rPr>
          <w:color w:val="000000"/>
        </w:rPr>
      </w:pPr>
      <w:bookmarkStart w:id="12" w:name="_heading=h.u6khdh3yk62q" w:colFirst="0" w:colLast="0"/>
      <w:bookmarkEnd w:id="12"/>
      <w:r>
        <w:rPr>
          <w:color w:val="000000"/>
        </w:rPr>
        <w:t>9. Responding to misbehaviour from pupils with SEND</w:t>
      </w:r>
    </w:p>
    <w:p w14:paraId="411E53BC"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9.1 Recognising the impact of SEND on behaviour</w:t>
      </w:r>
    </w:p>
    <w:p w14:paraId="411E53BD" w14:textId="77777777" w:rsidR="00B06509" w:rsidRDefault="006D0A38">
      <w:pPr>
        <w:pBdr>
          <w:top w:val="nil"/>
          <w:left w:val="nil"/>
          <w:bottom w:val="nil"/>
          <w:right w:val="nil"/>
          <w:between w:val="nil"/>
        </w:pBdr>
        <w:rPr>
          <w:color w:val="000000"/>
        </w:rPr>
      </w:pPr>
      <w:r>
        <w:rPr>
          <w:color w:val="000000"/>
        </w:rPr>
        <w:t xml:space="preserve">The school recognises that pupils’ behaviour may be impacted by a special educational need or disability (SEND). Pupils with SEND may react to distressing or confusing situations by displaying behaviours which </w:t>
      </w:r>
      <w:r>
        <w:rPr>
          <w:color w:val="000000"/>
        </w:rPr>
        <w:lastRenderedPageBreak/>
        <w:t>may be harmful to themselves and others. Pupils who have difficulty communicating verbally might show their needs and discomfort through their actions.</w:t>
      </w:r>
    </w:p>
    <w:p w14:paraId="411E53BE" w14:textId="77777777" w:rsidR="00B06509" w:rsidRDefault="006D0A38">
      <w:pPr>
        <w:pBdr>
          <w:top w:val="nil"/>
          <w:left w:val="nil"/>
          <w:bottom w:val="nil"/>
          <w:right w:val="nil"/>
          <w:between w:val="nil"/>
        </w:pBdr>
        <w:rPr>
          <w:color w:val="000000"/>
        </w:rPr>
      </w:pPr>
      <w:r>
        <w:rPr>
          <w:color w:val="000000"/>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411E53BF" w14:textId="77777777" w:rsidR="00B06509" w:rsidRDefault="006D0A38">
      <w:pPr>
        <w:pBdr>
          <w:top w:val="nil"/>
          <w:left w:val="nil"/>
          <w:bottom w:val="nil"/>
          <w:right w:val="nil"/>
          <w:between w:val="nil"/>
        </w:pBdr>
        <w:rPr>
          <w:color w:val="000000"/>
        </w:rPr>
      </w:pPr>
      <w:r>
        <w:rPr>
          <w:color w:val="000000"/>
        </w:rPr>
        <w:t>When dealing with misbehaviour from pupils with SEND, especially where their SEND affects their behaviour, the school will take its legal duties into account when making decisions about enforcing the behaviour policy. The legal duties include:</w:t>
      </w:r>
    </w:p>
    <w:p w14:paraId="411E53C0" w14:textId="77777777" w:rsidR="00B06509" w:rsidRDefault="006D0A38">
      <w:pPr>
        <w:numPr>
          <w:ilvl w:val="0"/>
          <w:numId w:val="5"/>
        </w:numPr>
        <w:pBdr>
          <w:top w:val="nil"/>
          <w:left w:val="nil"/>
          <w:bottom w:val="nil"/>
          <w:right w:val="nil"/>
          <w:between w:val="nil"/>
        </w:pBdr>
      </w:pPr>
      <w:r>
        <w:rPr>
          <w:color w:val="000000"/>
        </w:rPr>
        <w:t>Taking reasonable steps to avoid any substantial disadvantage to a disabled pupil being caused by the school’s policies or practices (</w:t>
      </w:r>
      <w:hyperlink r:id="rId24">
        <w:r>
          <w:rPr>
            <w:color w:val="000000"/>
            <w:u w:val="single"/>
          </w:rPr>
          <w:t>Equality Act 2010</w:t>
        </w:r>
      </w:hyperlink>
      <w:r>
        <w:rPr>
          <w:color w:val="000000"/>
        </w:rPr>
        <w:t>)</w:t>
      </w:r>
    </w:p>
    <w:p w14:paraId="411E53C1" w14:textId="77777777" w:rsidR="00B06509" w:rsidRDefault="006D0A38">
      <w:pPr>
        <w:numPr>
          <w:ilvl w:val="0"/>
          <w:numId w:val="5"/>
        </w:numPr>
        <w:pBdr>
          <w:top w:val="nil"/>
          <w:left w:val="nil"/>
          <w:bottom w:val="nil"/>
          <w:right w:val="nil"/>
          <w:between w:val="nil"/>
        </w:pBdr>
      </w:pPr>
      <w:r>
        <w:rPr>
          <w:color w:val="000000"/>
        </w:rPr>
        <w:t>Using our best endeavours to meet the needs of pupils with SEND (</w:t>
      </w:r>
      <w:hyperlink r:id="rId25">
        <w:r>
          <w:rPr>
            <w:color w:val="000000"/>
            <w:u w:val="single"/>
          </w:rPr>
          <w:t>Children and Families Act 2014</w:t>
        </w:r>
      </w:hyperlink>
      <w:r>
        <w:rPr>
          <w:color w:val="000000"/>
        </w:rPr>
        <w:t>)</w:t>
      </w:r>
    </w:p>
    <w:p w14:paraId="411E53C2" w14:textId="77777777" w:rsidR="00B06509" w:rsidRDefault="006D0A38">
      <w:pPr>
        <w:numPr>
          <w:ilvl w:val="0"/>
          <w:numId w:val="5"/>
        </w:numPr>
        <w:pBdr>
          <w:top w:val="nil"/>
          <w:left w:val="nil"/>
          <w:bottom w:val="nil"/>
          <w:right w:val="nil"/>
          <w:between w:val="nil"/>
        </w:pBdr>
      </w:pPr>
      <w:r>
        <w:rPr>
          <w:color w:val="000000"/>
        </w:rPr>
        <w:t>If a pupil has an education, health and care (EHC) plan, the provisions set out in that plan must be secured and the school must co-operate with the local authority and other bodies</w:t>
      </w:r>
    </w:p>
    <w:p w14:paraId="411E53C3" w14:textId="77777777" w:rsidR="00B06509" w:rsidRDefault="006D0A38">
      <w:pPr>
        <w:pBdr>
          <w:top w:val="nil"/>
          <w:left w:val="nil"/>
          <w:bottom w:val="nil"/>
          <w:right w:val="nil"/>
          <w:between w:val="nil"/>
        </w:pBdr>
        <w:rPr>
          <w:color w:val="000000"/>
          <w:highlight w:val="white"/>
        </w:rPr>
      </w:pPr>
      <w:r>
        <w:rPr>
          <w:color w:val="000000"/>
        </w:rPr>
        <w:t xml:space="preserve">As part of meeting these duties, the school will anticipate, as far as possible, all likely </w:t>
      </w:r>
      <w:r>
        <w:rPr>
          <w:color w:val="000000"/>
          <w:highlight w:val="white"/>
        </w:rPr>
        <w:t xml:space="preserve">triggers of misbehaviour, and put in place support, including behaviour support plans where appropriate, to prevent these from occurring. </w:t>
      </w:r>
    </w:p>
    <w:p w14:paraId="411E53C4" w14:textId="77777777" w:rsidR="00B06509" w:rsidRDefault="006D0A38">
      <w:pPr>
        <w:pBdr>
          <w:top w:val="nil"/>
          <w:left w:val="nil"/>
          <w:bottom w:val="nil"/>
          <w:right w:val="nil"/>
          <w:between w:val="nil"/>
        </w:pBdr>
        <w:rPr>
          <w:color w:val="000000"/>
          <w:highlight w:val="white"/>
        </w:rPr>
      </w:pPr>
      <w:r>
        <w:rPr>
          <w:color w:val="000000"/>
          <w:highlight w:val="white"/>
        </w:rPr>
        <w:t xml:space="preserve">We will utilise staff who know individual pupils with SEND well to: </w:t>
      </w:r>
    </w:p>
    <w:p w14:paraId="411E53C5" w14:textId="77777777" w:rsidR="00B06509" w:rsidRDefault="006D0A38">
      <w:pPr>
        <w:numPr>
          <w:ilvl w:val="0"/>
          <w:numId w:val="5"/>
        </w:numPr>
        <w:pBdr>
          <w:top w:val="nil"/>
          <w:left w:val="nil"/>
          <w:bottom w:val="nil"/>
          <w:right w:val="nil"/>
          <w:between w:val="nil"/>
        </w:pBdr>
      </w:pPr>
      <w:r>
        <w:rPr>
          <w:color w:val="000000"/>
        </w:rPr>
        <w:t>H</w:t>
      </w:r>
      <w:r>
        <w:rPr>
          <w:color w:val="000000"/>
          <w:highlight w:val="white"/>
        </w:rPr>
        <w:t>elp identify and manage risk, such as trigger points when challenging behaviour is more likely to occur</w:t>
      </w:r>
    </w:p>
    <w:p w14:paraId="411E53C6" w14:textId="77777777" w:rsidR="00B06509" w:rsidRDefault="006D0A38">
      <w:pPr>
        <w:numPr>
          <w:ilvl w:val="0"/>
          <w:numId w:val="5"/>
        </w:numPr>
        <w:pBdr>
          <w:top w:val="nil"/>
          <w:left w:val="nil"/>
          <w:bottom w:val="nil"/>
          <w:right w:val="nil"/>
          <w:between w:val="nil"/>
        </w:pBdr>
      </w:pPr>
      <w:r>
        <w:rPr>
          <w:color w:val="000000"/>
          <w:highlight w:val="white"/>
        </w:rPr>
        <w:t>Develop proactive strategies to reduce the likelihood of restrictive interventions being used</w:t>
      </w:r>
    </w:p>
    <w:p w14:paraId="411E53C7" w14:textId="77777777" w:rsidR="00B06509" w:rsidRDefault="006D0A38">
      <w:pPr>
        <w:pBdr>
          <w:top w:val="nil"/>
          <w:left w:val="nil"/>
          <w:bottom w:val="nil"/>
          <w:right w:val="nil"/>
          <w:between w:val="nil"/>
        </w:pBdr>
        <w:rPr>
          <w:color w:val="000000"/>
        </w:rPr>
      </w:pPr>
      <w:r>
        <w:rPr>
          <w:color w:val="000000"/>
        </w:rPr>
        <w:t>We will also work with the pupil, their parents/carers and other professionals to develop prevention and de-escalation strategies.</w:t>
      </w:r>
    </w:p>
    <w:p w14:paraId="411E53C8" w14:textId="77777777" w:rsidR="00B06509" w:rsidRDefault="006D0A38">
      <w:pPr>
        <w:pBdr>
          <w:top w:val="nil"/>
          <w:left w:val="nil"/>
          <w:bottom w:val="nil"/>
          <w:right w:val="nil"/>
          <w:between w:val="nil"/>
        </w:pBdr>
        <w:rPr>
          <w:color w:val="000000"/>
        </w:rPr>
      </w:pPr>
      <w:r>
        <w:rPr>
          <w:color w:val="000000"/>
        </w:rPr>
        <w:t>Any preventative measures will take into account the specific circumstances and requirements of the pupil concerned.</w:t>
      </w:r>
    </w:p>
    <w:p w14:paraId="411E53C9" w14:textId="77777777" w:rsidR="00B06509" w:rsidRDefault="006D0A38">
      <w:pPr>
        <w:pBdr>
          <w:top w:val="nil"/>
          <w:left w:val="nil"/>
          <w:bottom w:val="nil"/>
          <w:right w:val="nil"/>
          <w:between w:val="nil"/>
        </w:pBdr>
        <w:rPr>
          <w:color w:val="000000"/>
        </w:rPr>
      </w:pPr>
      <w:r>
        <w:rPr>
          <w:color w:val="000000"/>
          <w:highlight w:val="yellow"/>
        </w:rPr>
        <w:t>Set out your approach to anticipating and removing triggers of misbehaviour below. Your approach may include examples such as:</w:t>
      </w:r>
    </w:p>
    <w:p w14:paraId="411E53CA" w14:textId="77777777" w:rsidR="00B06509" w:rsidRDefault="006D0A38">
      <w:pPr>
        <w:numPr>
          <w:ilvl w:val="0"/>
          <w:numId w:val="5"/>
        </w:numPr>
        <w:pBdr>
          <w:top w:val="nil"/>
          <w:left w:val="nil"/>
          <w:bottom w:val="nil"/>
          <w:right w:val="nil"/>
          <w:between w:val="nil"/>
        </w:pBdr>
      </w:pPr>
      <w:r>
        <w:rPr>
          <w:color w:val="000000"/>
          <w:highlight w:val="yellow"/>
        </w:rPr>
        <w:t>Short, planned movement breaks for a pupil with SEND who finds it difficult to sit still for long</w:t>
      </w:r>
    </w:p>
    <w:p w14:paraId="411E53CB" w14:textId="77777777" w:rsidR="00B06509" w:rsidRDefault="006D0A38">
      <w:pPr>
        <w:numPr>
          <w:ilvl w:val="0"/>
          <w:numId w:val="5"/>
        </w:numPr>
        <w:pBdr>
          <w:top w:val="nil"/>
          <w:left w:val="nil"/>
          <w:bottom w:val="nil"/>
          <w:right w:val="nil"/>
          <w:between w:val="nil"/>
        </w:pBdr>
      </w:pPr>
      <w:r>
        <w:rPr>
          <w:color w:val="000000"/>
          <w:highlight w:val="yellow"/>
        </w:rPr>
        <w:t>Adjusting seating plans to allow a pupil with visual or hearing impairment to sit in sight of the teacher</w:t>
      </w:r>
    </w:p>
    <w:p w14:paraId="411E53CC" w14:textId="77777777" w:rsidR="00B06509" w:rsidRDefault="006D0A38">
      <w:pPr>
        <w:numPr>
          <w:ilvl w:val="0"/>
          <w:numId w:val="5"/>
        </w:numPr>
        <w:pBdr>
          <w:top w:val="nil"/>
          <w:left w:val="nil"/>
          <w:bottom w:val="nil"/>
          <w:right w:val="nil"/>
          <w:between w:val="nil"/>
        </w:pBdr>
      </w:pPr>
      <w:r>
        <w:rPr>
          <w:color w:val="000000"/>
          <w:highlight w:val="yellow"/>
        </w:rPr>
        <w:t>Adjusting uniform requirements for a pupil with sensory issues or who has severe eczema</w:t>
      </w:r>
    </w:p>
    <w:p w14:paraId="411E53CD" w14:textId="77777777" w:rsidR="00B06509" w:rsidRDefault="006D0A38">
      <w:pPr>
        <w:numPr>
          <w:ilvl w:val="0"/>
          <w:numId w:val="5"/>
        </w:numPr>
        <w:pBdr>
          <w:top w:val="nil"/>
          <w:left w:val="nil"/>
          <w:bottom w:val="nil"/>
          <w:right w:val="nil"/>
          <w:between w:val="nil"/>
        </w:pBdr>
      </w:pPr>
      <w:r>
        <w:rPr>
          <w:color w:val="000000"/>
          <w:highlight w:val="yellow"/>
        </w:rPr>
        <w:t>Training for staff in understanding conditions such as autism</w:t>
      </w:r>
    </w:p>
    <w:p w14:paraId="411E53CE" w14:textId="77777777" w:rsidR="00B06509" w:rsidRDefault="006D0A38">
      <w:pPr>
        <w:numPr>
          <w:ilvl w:val="0"/>
          <w:numId w:val="5"/>
        </w:numPr>
        <w:pBdr>
          <w:top w:val="nil"/>
          <w:left w:val="nil"/>
          <w:bottom w:val="nil"/>
          <w:right w:val="nil"/>
          <w:between w:val="nil"/>
        </w:pBdr>
      </w:pPr>
      <w:r>
        <w:rPr>
          <w:color w:val="000000"/>
          <w:highlight w:val="yellow"/>
        </w:rPr>
        <w:t>Use of separation spaces (sensory zones or nurture rooms) where pupils can regulate their emotions during a moment of sensory overload</w:t>
      </w:r>
    </w:p>
    <w:p w14:paraId="411E53CF" w14:textId="77777777" w:rsidR="00B06509" w:rsidRDefault="006D0A38">
      <w:pPr>
        <w:pBdr>
          <w:top w:val="nil"/>
          <w:left w:val="nil"/>
          <w:bottom w:val="nil"/>
          <w:right w:val="nil"/>
          <w:between w:val="nil"/>
        </w:pBdr>
        <w:spacing w:before="240"/>
        <w:rPr>
          <w:rFonts w:ascii="Times New Roman" w:eastAsia="Times New Roman" w:hAnsi="Times New Roman" w:cs="Times New Roman"/>
          <w:b/>
          <w:bCs/>
          <w:color w:val="000000"/>
          <w:sz w:val="22"/>
          <w:szCs w:val="22"/>
        </w:rPr>
      </w:pPr>
      <w:r>
        <w:rPr>
          <w:b/>
          <w:bCs/>
          <w:color w:val="000000"/>
          <w:sz w:val="22"/>
          <w:szCs w:val="22"/>
        </w:rPr>
        <w:t>9.2 Adapting sanctions for pupils with SEND</w:t>
      </w:r>
    </w:p>
    <w:p w14:paraId="411E53D0"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When considering a behavioural sanction for a pupil with SEND, the school will consider whether:</w:t>
      </w:r>
    </w:p>
    <w:p w14:paraId="411E53D1" w14:textId="77777777" w:rsidR="00B06509" w:rsidRDefault="006D0A38">
      <w:pPr>
        <w:numPr>
          <w:ilvl w:val="0"/>
          <w:numId w:val="4"/>
        </w:numPr>
        <w:pBdr>
          <w:top w:val="nil"/>
          <w:left w:val="nil"/>
          <w:bottom w:val="nil"/>
          <w:right w:val="nil"/>
          <w:between w:val="nil"/>
        </w:pBdr>
      </w:pPr>
      <w:r>
        <w:rPr>
          <w:color w:val="000000"/>
        </w:rPr>
        <w:t>The pupil was unable to understand the rule or instruction </w:t>
      </w:r>
    </w:p>
    <w:p w14:paraId="411E53D2" w14:textId="77777777" w:rsidR="00B06509" w:rsidRDefault="006D0A38">
      <w:pPr>
        <w:numPr>
          <w:ilvl w:val="0"/>
          <w:numId w:val="4"/>
        </w:numPr>
        <w:pBdr>
          <w:top w:val="nil"/>
          <w:left w:val="nil"/>
          <w:bottom w:val="nil"/>
          <w:right w:val="nil"/>
          <w:between w:val="nil"/>
        </w:pBdr>
      </w:pPr>
      <w:r>
        <w:rPr>
          <w:color w:val="000000"/>
        </w:rPr>
        <w:t>The pupil was unable to act differently at the time as a result of their SEND </w:t>
      </w:r>
    </w:p>
    <w:p w14:paraId="411E53D3" w14:textId="77777777" w:rsidR="00B06509" w:rsidRDefault="006D0A38">
      <w:pPr>
        <w:numPr>
          <w:ilvl w:val="0"/>
          <w:numId w:val="4"/>
        </w:numPr>
        <w:pBdr>
          <w:top w:val="nil"/>
          <w:left w:val="nil"/>
          <w:bottom w:val="nil"/>
          <w:right w:val="nil"/>
          <w:between w:val="nil"/>
        </w:pBdr>
      </w:pPr>
      <w:r>
        <w:rPr>
          <w:color w:val="000000"/>
        </w:rPr>
        <w:t>The pupil was likely to behave aggressively due to their particular SEND </w:t>
      </w:r>
    </w:p>
    <w:p w14:paraId="411E53D4"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If the answer to any of these is ‘yes’, it may be unlawful for the school to sanction the pupil for the behaviour.</w:t>
      </w:r>
    </w:p>
    <w:p w14:paraId="411E53D5" w14:textId="77777777" w:rsidR="00B06509" w:rsidRDefault="006D0A38">
      <w:pPr>
        <w:pBdr>
          <w:top w:val="nil"/>
          <w:left w:val="nil"/>
          <w:bottom w:val="nil"/>
          <w:right w:val="nil"/>
          <w:between w:val="nil"/>
        </w:pBdr>
        <w:rPr>
          <w:color w:val="000000"/>
        </w:rPr>
      </w:pPr>
      <w:r>
        <w:rPr>
          <w:color w:val="000000"/>
        </w:rPr>
        <w:t>The school will then assess whether it is appropriate to use a sanction and if so, whether any reasonable adjustments need to be made to the sanction.</w:t>
      </w:r>
    </w:p>
    <w:p w14:paraId="411E53D6"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lastRenderedPageBreak/>
        <w:t>9.3 Considering whether a pupil displaying challenging behaviour may have unidentified SEND</w:t>
      </w:r>
    </w:p>
    <w:p w14:paraId="411E53D7" w14:textId="77777777" w:rsidR="00B06509" w:rsidRDefault="006D0A38">
      <w:pPr>
        <w:pBdr>
          <w:top w:val="nil"/>
          <w:left w:val="nil"/>
          <w:bottom w:val="nil"/>
          <w:right w:val="nil"/>
          <w:between w:val="nil"/>
        </w:pBdr>
        <w:rPr>
          <w:color w:val="000000"/>
        </w:rPr>
      </w:pPr>
      <w:r>
        <w:rPr>
          <w:color w:val="000000"/>
        </w:rPr>
        <w:t>The school’s special educational needs co-ordinator (SENCO) may evaluate a pupil who exhibits challenging behaviour to determine whether they have any underlying needs that are not currently being met.</w:t>
      </w:r>
    </w:p>
    <w:p w14:paraId="411E53D8" w14:textId="77777777" w:rsidR="00B06509" w:rsidRDefault="006D0A38">
      <w:pPr>
        <w:pBdr>
          <w:top w:val="nil"/>
          <w:left w:val="nil"/>
          <w:bottom w:val="nil"/>
          <w:right w:val="nil"/>
          <w:between w:val="nil"/>
        </w:pBdr>
        <w:rPr>
          <w:color w:val="000000"/>
        </w:rPr>
      </w:pPr>
      <w:r>
        <w:rPr>
          <w:color w:val="000000"/>
        </w:rPr>
        <w:t>Where necessary, support and advice will also be sought from specialist teachers, an educational psychologist, medical practitioners and/or others, to identify or support specific needs.</w:t>
      </w:r>
    </w:p>
    <w:p w14:paraId="411E53D9" w14:textId="77777777" w:rsidR="00B06509" w:rsidRDefault="006D0A38">
      <w:pPr>
        <w:pBdr>
          <w:top w:val="nil"/>
          <w:left w:val="nil"/>
          <w:bottom w:val="nil"/>
          <w:right w:val="nil"/>
          <w:between w:val="nil"/>
        </w:pBdr>
        <w:rPr>
          <w:color w:val="000000"/>
        </w:rPr>
      </w:pPr>
      <w:r>
        <w:rPr>
          <w:color w:val="000000"/>
        </w:rPr>
        <w:t>When acute needs are identified in a pupil, we will liaise with external agencies and plan support programmes for that child. We will work with parents/carers to create the plan and review it on a regular basis.</w:t>
      </w:r>
    </w:p>
    <w:p w14:paraId="411E53DA"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9.4 Pupils with an education, health and care (EHC) plan</w:t>
      </w:r>
    </w:p>
    <w:p w14:paraId="411E53DB" w14:textId="77777777" w:rsidR="00B06509" w:rsidRDefault="006D0A38">
      <w:r>
        <w:t xml:space="preserve">The provisions set out in the EHC plan must be secured and the school will co-operate with the local authority and other bodies. </w:t>
      </w:r>
    </w:p>
    <w:p w14:paraId="411E53DC" w14:textId="77777777" w:rsidR="00B06509" w:rsidRDefault="006D0A38">
      <w:pPr>
        <w:pBdr>
          <w:top w:val="nil"/>
          <w:left w:val="nil"/>
          <w:bottom w:val="nil"/>
          <w:right w:val="nil"/>
          <w:between w:val="nil"/>
        </w:pBdr>
        <w:rPr>
          <w:color w:val="000000"/>
        </w:rPr>
      </w:pPr>
      <w:r>
        <w:rPr>
          <w:color w:val="000000"/>
        </w:rPr>
        <w:t>If the school has a concern about the behaviour of a pupil with an EHC plan, it will make contact with the local authority to discuss the matter. If appropriate, the school may request an emergency review of the EHC plan.</w:t>
      </w:r>
    </w:p>
    <w:p w14:paraId="411E53DD" w14:textId="77777777" w:rsidR="00B06509" w:rsidRDefault="006D0A38">
      <w:pPr>
        <w:pBdr>
          <w:top w:val="nil"/>
          <w:left w:val="nil"/>
          <w:bottom w:val="nil"/>
          <w:right w:val="nil"/>
          <w:between w:val="nil"/>
        </w:pBdr>
        <w:rPr>
          <w:color w:val="000000"/>
          <w:highlight w:val="yellow"/>
        </w:rPr>
      </w:pPr>
      <w:r>
        <w:rPr>
          <w:color w:val="000000"/>
          <w:highlight w:val="yellow"/>
        </w:rPr>
        <w:t>[Include contact information for your local authority here]</w:t>
      </w:r>
    </w:p>
    <w:p w14:paraId="411E53DE" w14:textId="77777777" w:rsidR="00B06509" w:rsidRDefault="00B06509">
      <w:pPr>
        <w:pBdr>
          <w:top w:val="nil"/>
          <w:left w:val="nil"/>
          <w:bottom w:val="nil"/>
          <w:right w:val="nil"/>
          <w:between w:val="nil"/>
        </w:pBdr>
      </w:pPr>
    </w:p>
    <w:p w14:paraId="411E53DF" w14:textId="77777777" w:rsidR="00B06509" w:rsidRDefault="00D80434">
      <w:pPr>
        <w:pBdr>
          <w:top w:val="nil"/>
          <w:left w:val="nil"/>
          <w:bottom w:val="nil"/>
          <w:right w:val="nil"/>
          <w:between w:val="nil"/>
        </w:pBdr>
      </w:pPr>
      <w:r>
        <w:pict w14:anchorId="411E5424">
          <v:rect id="_x0000_i1030" style="width:0;height:1.5pt" o:hralign="center" o:hrstd="t" o:hr="t" fillcolor="#a0a0a0" stroked="f"/>
        </w:pict>
      </w:r>
    </w:p>
    <w:p w14:paraId="411E53E0" w14:textId="77777777" w:rsidR="00B06509" w:rsidRDefault="00B06509">
      <w:pPr>
        <w:pBdr>
          <w:top w:val="nil"/>
          <w:left w:val="nil"/>
          <w:bottom w:val="nil"/>
          <w:right w:val="nil"/>
          <w:between w:val="nil"/>
        </w:pBdr>
      </w:pPr>
    </w:p>
    <w:p w14:paraId="411E53E1" w14:textId="77777777" w:rsidR="00B06509" w:rsidRDefault="006D0A38">
      <w:pPr>
        <w:pStyle w:val="Heading1"/>
        <w:rPr>
          <w:rFonts w:ascii="Times New Roman" w:eastAsia="Times New Roman" w:hAnsi="Times New Roman" w:cs="Times New Roman"/>
          <w:color w:val="000000"/>
          <w:sz w:val="24"/>
          <w:szCs w:val="24"/>
        </w:rPr>
      </w:pPr>
      <w:bookmarkStart w:id="13" w:name="_heading=h.1idde9kbip30" w:colFirst="0" w:colLast="0"/>
      <w:bookmarkEnd w:id="13"/>
      <w:r>
        <w:rPr>
          <w:color w:val="000000"/>
        </w:rPr>
        <w:t>10. Supporting pupils following a sanction</w:t>
      </w:r>
    </w:p>
    <w:p w14:paraId="411E53E2" w14:textId="77777777" w:rsidR="00B06509" w:rsidRDefault="006D0A38">
      <w:pPr>
        <w:pBdr>
          <w:top w:val="nil"/>
          <w:left w:val="nil"/>
          <w:bottom w:val="nil"/>
          <w:right w:val="nil"/>
          <w:between w:val="nil"/>
        </w:pBdr>
        <w:rPr>
          <w:color w:val="000000"/>
        </w:rPr>
      </w:pPr>
      <w:r>
        <w:rPr>
          <w:color w:val="000000"/>
        </w:rPr>
        <w:t>Following a sanction, the school will consider strategies to help the pupil to understand how to improve their behaviour and meet the expectations of the school.</w:t>
      </w:r>
    </w:p>
    <w:p w14:paraId="411E53E3"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highlight w:val="yellow"/>
        </w:rPr>
        <w:t>[Adapt this section to include information about your strategy for reintegrating pupils following removal from the classroom, time spent in a pupil support unit or in another setting under off-site direction, or following suspension. This could include measures such as:</w:t>
      </w:r>
    </w:p>
    <w:p w14:paraId="411E53E4" w14:textId="77777777" w:rsidR="00B06509" w:rsidRDefault="006D0A38">
      <w:pPr>
        <w:numPr>
          <w:ilvl w:val="0"/>
          <w:numId w:val="5"/>
        </w:numPr>
        <w:pBdr>
          <w:top w:val="nil"/>
          <w:left w:val="nil"/>
          <w:bottom w:val="nil"/>
          <w:right w:val="nil"/>
          <w:between w:val="nil"/>
        </w:pBdr>
      </w:pPr>
      <w:r>
        <w:rPr>
          <w:color w:val="000000"/>
          <w:highlight w:val="yellow"/>
        </w:rPr>
        <w:t>Reintegration meetings</w:t>
      </w:r>
    </w:p>
    <w:p w14:paraId="411E53E5" w14:textId="77777777" w:rsidR="00B06509" w:rsidRDefault="006D0A38">
      <w:pPr>
        <w:numPr>
          <w:ilvl w:val="0"/>
          <w:numId w:val="5"/>
        </w:numPr>
        <w:pBdr>
          <w:top w:val="nil"/>
          <w:left w:val="nil"/>
          <w:bottom w:val="nil"/>
          <w:right w:val="nil"/>
          <w:between w:val="nil"/>
        </w:pBdr>
      </w:pPr>
      <w:r>
        <w:rPr>
          <w:color w:val="000000"/>
          <w:highlight w:val="yellow"/>
        </w:rPr>
        <w:t>Daily contact with the pastoral lead</w:t>
      </w:r>
    </w:p>
    <w:p w14:paraId="411E53E6" w14:textId="77777777" w:rsidR="00B06509" w:rsidRDefault="006D0A38">
      <w:pPr>
        <w:numPr>
          <w:ilvl w:val="0"/>
          <w:numId w:val="5"/>
        </w:numPr>
        <w:pBdr>
          <w:top w:val="nil"/>
          <w:left w:val="nil"/>
          <w:bottom w:val="nil"/>
          <w:right w:val="nil"/>
          <w:between w:val="nil"/>
        </w:pBdr>
      </w:pPr>
      <w:r>
        <w:rPr>
          <w:color w:val="000000"/>
          <w:highlight w:val="yellow"/>
        </w:rPr>
        <w:t>A report card with personalised behaviour goals]</w:t>
      </w:r>
    </w:p>
    <w:p w14:paraId="411E53E7" w14:textId="77777777" w:rsidR="00B06509" w:rsidRDefault="00B06509">
      <w:pPr>
        <w:pBdr>
          <w:top w:val="nil"/>
          <w:left w:val="nil"/>
          <w:bottom w:val="nil"/>
          <w:right w:val="nil"/>
          <w:between w:val="nil"/>
        </w:pBdr>
        <w:ind w:left="340" w:hanging="170"/>
      </w:pPr>
    </w:p>
    <w:p w14:paraId="411E53E8" w14:textId="77777777" w:rsidR="00B06509" w:rsidRDefault="006D0A38">
      <w:pPr>
        <w:pStyle w:val="Heading1"/>
        <w:rPr>
          <w:color w:val="000000"/>
        </w:rPr>
      </w:pPr>
      <w:bookmarkStart w:id="14" w:name="_heading=h.ofbvyopokx02" w:colFirst="0" w:colLast="0"/>
      <w:bookmarkEnd w:id="14"/>
      <w:r>
        <w:rPr>
          <w:color w:val="000000"/>
        </w:rPr>
        <w:t>11. Pupil transition</w:t>
      </w:r>
    </w:p>
    <w:p w14:paraId="411E53E9"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11.1 Inducting incoming pupils</w:t>
      </w:r>
    </w:p>
    <w:p w14:paraId="411E53EA" w14:textId="77777777" w:rsidR="00B06509" w:rsidRDefault="006D0A38">
      <w:pPr>
        <w:pBdr>
          <w:top w:val="nil"/>
          <w:left w:val="nil"/>
          <w:bottom w:val="nil"/>
          <w:right w:val="nil"/>
          <w:between w:val="nil"/>
        </w:pBdr>
        <w:spacing w:before="240" w:after="240"/>
        <w:rPr>
          <w:rFonts w:ascii="Times New Roman" w:eastAsia="Times New Roman" w:hAnsi="Times New Roman" w:cs="Times New Roman"/>
          <w:color w:val="000000"/>
        </w:rPr>
      </w:pPr>
      <w:r>
        <w:rPr>
          <w:color w:val="000000"/>
        </w:rPr>
        <w:t>The school will support incoming pupils to meet behaviour standards by offering an induction process to familiarise them with the behaviour policy and the wider school culture.</w:t>
      </w:r>
    </w:p>
    <w:p w14:paraId="411E53EB"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11.2 Preparing outgoing pupils for transition</w:t>
      </w:r>
    </w:p>
    <w:p w14:paraId="411E53EC" w14:textId="77777777" w:rsidR="00B06509" w:rsidRDefault="006D0A38">
      <w:pPr>
        <w:pBdr>
          <w:top w:val="nil"/>
          <w:left w:val="nil"/>
          <w:bottom w:val="nil"/>
          <w:right w:val="nil"/>
          <w:between w:val="nil"/>
        </w:pBdr>
        <w:rPr>
          <w:color w:val="000000"/>
        </w:rPr>
      </w:pPr>
      <w:r>
        <w:rPr>
          <w:color w:val="000000"/>
        </w:rPr>
        <w:t>To ensure a smooth transition to the next year, pupils have transition sessions with their new teacher(s). In addition, staff members hold transition meetings.</w:t>
      </w:r>
    </w:p>
    <w:p w14:paraId="411E53ED" w14:textId="77777777" w:rsidR="00B06509" w:rsidRDefault="006D0A38">
      <w:pPr>
        <w:pBdr>
          <w:top w:val="nil"/>
          <w:left w:val="nil"/>
          <w:bottom w:val="nil"/>
          <w:right w:val="nil"/>
          <w:between w:val="nil"/>
        </w:pBdr>
        <w:rPr>
          <w:color w:val="000000"/>
        </w:rPr>
      </w:pPr>
      <w:r>
        <w:rPr>
          <w:color w:val="000000"/>
        </w:rPr>
        <w:t>To ensure behaviour is continually monitored and the right support is in place, information relating to pupil behaviour issues may be transferred to relevant staff at the start of the term or year.</w:t>
      </w:r>
    </w:p>
    <w:p w14:paraId="411E53EE" w14:textId="77777777" w:rsidR="00B06509" w:rsidRDefault="00B06509">
      <w:pPr>
        <w:pBdr>
          <w:top w:val="nil"/>
          <w:left w:val="nil"/>
          <w:bottom w:val="nil"/>
          <w:right w:val="nil"/>
          <w:between w:val="nil"/>
        </w:pBdr>
      </w:pPr>
    </w:p>
    <w:p w14:paraId="411E53EF" w14:textId="77777777" w:rsidR="00B06509" w:rsidRDefault="00B06509"/>
    <w:p w14:paraId="411E53F0" w14:textId="77777777" w:rsidR="00B06509" w:rsidRDefault="006D0A38">
      <w:pPr>
        <w:pStyle w:val="Heading1"/>
        <w:rPr>
          <w:color w:val="000000"/>
        </w:rPr>
      </w:pPr>
      <w:bookmarkStart w:id="15" w:name="_heading=h.q1u4juderfrp" w:colFirst="0" w:colLast="0"/>
      <w:bookmarkEnd w:id="15"/>
      <w:r>
        <w:rPr>
          <w:color w:val="000000"/>
        </w:rPr>
        <w:lastRenderedPageBreak/>
        <w:t>12. Training</w:t>
      </w:r>
    </w:p>
    <w:p w14:paraId="411E53F1" w14:textId="77777777" w:rsidR="00B06509" w:rsidRDefault="006D0A38">
      <w:pPr>
        <w:pBdr>
          <w:top w:val="nil"/>
          <w:left w:val="nil"/>
          <w:bottom w:val="nil"/>
          <w:right w:val="nil"/>
          <w:between w:val="nil"/>
        </w:pBdr>
        <w:rPr>
          <w:color w:val="000000"/>
        </w:rPr>
      </w:pPr>
      <w:r>
        <w:rPr>
          <w:color w:val="000000"/>
          <w:highlight w:val="yellow"/>
        </w:rPr>
        <w:t>[Adapt this section to include information about how staff can access support to improve their practice.]</w:t>
      </w:r>
    </w:p>
    <w:p w14:paraId="411E53F2" w14:textId="77777777" w:rsidR="00B06509" w:rsidRDefault="006D0A38">
      <w:pPr>
        <w:pBdr>
          <w:top w:val="nil"/>
          <w:left w:val="nil"/>
          <w:bottom w:val="nil"/>
          <w:right w:val="nil"/>
          <w:between w:val="nil"/>
        </w:pBdr>
        <w:rPr>
          <w:color w:val="000000"/>
        </w:rPr>
      </w:pPr>
      <w:r>
        <w:rPr>
          <w:color w:val="000000"/>
        </w:rPr>
        <w:t>As part of their induction process, our staff are provided with regular training on managing behaviour, including training on:</w:t>
      </w:r>
    </w:p>
    <w:p w14:paraId="411E53F3" w14:textId="77777777" w:rsidR="00B06509" w:rsidRDefault="006D0A38">
      <w:pPr>
        <w:pBdr>
          <w:top w:val="nil"/>
          <w:left w:val="nil"/>
          <w:bottom w:val="nil"/>
          <w:right w:val="nil"/>
          <w:between w:val="nil"/>
        </w:pBdr>
        <w:rPr>
          <w:color w:val="000000"/>
        </w:rPr>
      </w:pPr>
      <w:r>
        <w:rPr>
          <w:color w:val="000000"/>
          <w:highlight w:val="yellow"/>
        </w:rPr>
        <w:t>[Edit to reflect your approach]</w:t>
      </w:r>
    </w:p>
    <w:p w14:paraId="411E53F4" w14:textId="77777777" w:rsidR="00B06509" w:rsidRDefault="006D0A38">
      <w:pPr>
        <w:numPr>
          <w:ilvl w:val="0"/>
          <w:numId w:val="5"/>
        </w:numPr>
        <w:pBdr>
          <w:top w:val="nil"/>
          <w:left w:val="nil"/>
          <w:bottom w:val="nil"/>
          <w:right w:val="nil"/>
          <w:between w:val="nil"/>
        </w:pBdr>
      </w:pPr>
      <w:r>
        <w:rPr>
          <w:color w:val="000000"/>
        </w:rPr>
        <w:t>The safe and lawful use of reasonable force and/or other restrictive interventions</w:t>
      </w:r>
    </w:p>
    <w:p w14:paraId="411E53F5" w14:textId="77777777" w:rsidR="00B06509" w:rsidRDefault="006D0A38">
      <w:pPr>
        <w:numPr>
          <w:ilvl w:val="0"/>
          <w:numId w:val="5"/>
        </w:numPr>
        <w:pBdr>
          <w:top w:val="nil"/>
          <w:left w:val="nil"/>
          <w:bottom w:val="nil"/>
          <w:right w:val="nil"/>
          <w:between w:val="nil"/>
        </w:pBdr>
      </w:pPr>
      <w:r>
        <w:rPr>
          <w:color w:val="000000"/>
        </w:rPr>
        <w:t>The needs of the pupils at the school</w:t>
      </w:r>
    </w:p>
    <w:p w14:paraId="411E53F6" w14:textId="77777777" w:rsidR="00B06509" w:rsidRDefault="006D0A38">
      <w:pPr>
        <w:numPr>
          <w:ilvl w:val="0"/>
          <w:numId w:val="5"/>
        </w:numPr>
        <w:pBdr>
          <w:top w:val="nil"/>
          <w:left w:val="nil"/>
          <w:bottom w:val="nil"/>
          <w:right w:val="nil"/>
          <w:between w:val="nil"/>
        </w:pBdr>
      </w:pPr>
      <w:r>
        <w:rPr>
          <w:color w:val="000000"/>
        </w:rPr>
        <w:t>How SEND, mental health needs and personal circumstances can impact behaviour</w:t>
      </w:r>
    </w:p>
    <w:p w14:paraId="411E53F7" w14:textId="77777777" w:rsidR="00B06509" w:rsidRDefault="006D0A38">
      <w:pPr>
        <w:numPr>
          <w:ilvl w:val="0"/>
          <w:numId w:val="5"/>
        </w:numPr>
        <w:pBdr>
          <w:top w:val="nil"/>
          <w:left w:val="nil"/>
          <w:bottom w:val="nil"/>
          <w:right w:val="nil"/>
          <w:between w:val="nil"/>
        </w:pBdr>
      </w:pPr>
      <w:r>
        <w:rPr>
          <w:color w:val="000000"/>
        </w:rPr>
        <w:t>Trauma-informed practice and behaviour management</w:t>
      </w:r>
    </w:p>
    <w:p w14:paraId="411E53F8" w14:textId="77777777" w:rsidR="00B06509" w:rsidRDefault="006D0A38">
      <w:pPr>
        <w:pBdr>
          <w:top w:val="nil"/>
          <w:left w:val="nil"/>
          <w:bottom w:val="nil"/>
          <w:right w:val="nil"/>
          <w:between w:val="nil"/>
        </w:pBdr>
        <w:rPr>
          <w:rFonts w:ascii="Times New Roman" w:eastAsia="Times New Roman" w:hAnsi="Times New Roman" w:cs="Times New Roman"/>
          <w:color w:val="000000"/>
          <w:sz w:val="24"/>
          <w:szCs w:val="24"/>
        </w:rPr>
      </w:pPr>
      <w:r>
        <w:rPr>
          <w:color w:val="000000"/>
        </w:rPr>
        <w:t>Behaviour management will also form part of continuing professional development.</w:t>
      </w:r>
    </w:p>
    <w:p w14:paraId="411E53F9" w14:textId="77777777" w:rsidR="00B06509" w:rsidRDefault="006D0A38">
      <w:pPr>
        <w:pBdr>
          <w:top w:val="nil"/>
          <w:left w:val="nil"/>
          <w:bottom w:val="nil"/>
          <w:right w:val="nil"/>
          <w:between w:val="nil"/>
        </w:pBdr>
        <w:rPr>
          <w:color w:val="000000"/>
        </w:rPr>
      </w:pPr>
      <w:r>
        <w:rPr>
          <w:color w:val="000000"/>
        </w:rPr>
        <w:t>A staff training log can be found in appendix 2.</w:t>
      </w:r>
    </w:p>
    <w:p w14:paraId="411E53FA" w14:textId="77777777" w:rsidR="00B06509" w:rsidRDefault="00B06509">
      <w:pPr>
        <w:pBdr>
          <w:top w:val="nil"/>
          <w:left w:val="nil"/>
          <w:bottom w:val="nil"/>
          <w:right w:val="nil"/>
          <w:between w:val="nil"/>
        </w:pBdr>
      </w:pPr>
    </w:p>
    <w:p w14:paraId="411E53FB" w14:textId="77777777" w:rsidR="00B06509" w:rsidRDefault="00B06509">
      <w:pPr>
        <w:pBdr>
          <w:top w:val="nil"/>
          <w:left w:val="nil"/>
          <w:bottom w:val="nil"/>
          <w:right w:val="nil"/>
          <w:between w:val="nil"/>
        </w:pBdr>
      </w:pPr>
    </w:p>
    <w:p w14:paraId="411E53FC" w14:textId="77777777" w:rsidR="00B06509" w:rsidRDefault="006D0A38">
      <w:r>
        <w:t> </w:t>
      </w:r>
    </w:p>
    <w:p w14:paraId="411E53FD" w14:textId="77777777" w:rsidR="00B06509" w:rsidRDefault="006D0A38">
      <w:pPr>
        <w:pStyle w:val="Heading1"/>
      </w:pPr>
      <w:bookmarkStart w:id="16" w:name="_heading=h.x59o7agnt3sw" w:colFirst="0" w:colLast="0"/>
      <w:bookmarkEnd w:id="16"/>
      <w:r>
        <w:t>13. Monitoring arrangements</w:t>
      </w:r>
    </w:p>
    <w:p w14:paraId="411E53FE"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13.1 Monitoring and evaluating behaviour</w:t>
      </w:r>
    </w:p>
    <w:p w14:paraId="411E53FF" w14:textId="77777777" w:rsidR="00B06509" w:rsidRDefault="006D0A38">
      <w:pPr>
        <w:pBdr>
          <w:top w:val="nil"/>
          <w:left w:val="nil"/>
          <w:bottom w:val="nil"/>
          <w:right w:val="nil"/>
          <w:between w:val="nil"/>
        </w:pBdr>
        <w:rPr>
          <w:color w:val="000000"/>
        </w:rPr>
      </w:pPr>
      <w:r>
        <w:rPr>
          <w:color w:val="000000"/>
        </w:rPr>
        <w:t>The school will collect data on the following:</w:t>
      </w:r>
    </w:p>
    <w:p w14:paraId="411E5400" w14:textId="77777777" w:rsidR="00B06509" w:rsidRDefault="006D0A38">
      <w:pPr>
        <w:numPr>
          <w:ilvl w:val="0"/>
          <w:numId w:val="5"/>
        </w:numPr>
        <w:pBdr>
          <w:top w:val="nil"/>
          <w:left w:val="nil"/>
          <w:bottom w:val="nil"/>
          <w:right w:val="nil"/>
          <w:between w:val="nil"/>
        </w:pBdr>
      </w:pPr>
      <w:r>
        <w:rPr>
          <w:color w:val="000000"/>
        </w:rPr>
        <w:t>Behavioural incidents, including removal from the classroom</w:t>
      </w:r>
    </w:p>
    <w:p w14:paraId="411E5401" w14:textId="77777777" w:rsidR="00B06509" w:rsidRDefault="006D0A38">
      <w:pPr>
        <w:numPr>
          <w:ilvl w:val="0"/>
          <w:numId w:val="5"/>
        </w:numPr>
        <w:pBdr>
          <w:top w:val="nil"/>
          <w:left w:val="nil"/>
          <w:bottom w:val="nil"/>
          <w:right w:val="nil"/>
          <w:between w:val="nil"/>
        </w:pBdr>
      </w:pPr>
      <w:r>
        <w:rPr>
          <w:color w:val="000000"/>
        </w:rPr>
        <w:t>Attendance, permanent exclusions and suspensions </w:t>
      </w:r>
    </w:p>
    <w:p w14:paraId="411E5402" w14:textId="77777777" w:rsidR="00B06509" w:rsidRDefault="006D0A38">
      <w:pPr>
        <w:numPr>
          <w:ilvl w:val="0"/>
          <w:numId w:val="5"/>
        </w:numPr>
        <w:pBdr>
          <w:top w:val="nil"/>
          <w:left w:val="nil"/>
          <w:bottom w:val="nil"/>
          <w:right w:val="nil"/>
          <w:between w:val="nil"/>
        </w:pBdr>
      </w:pPr>
      <w:r>
        <w:rPr>
          <w:color w:val="000000"/>
        </w:rPr>
        <w:t>Use of pupil support units, off-site directions and managed moves</w:t>
      </w:r>
    </w:p>
    <w:p w14:paraId="411E5403" w14:textId="77777777" w:rsidR="00B06509" w:rsidRDefault="006D0A38">
      <w:pPr>
        <w:numPr>
          <w:ilvl w:val="0"/>
          <w:numId w:val="5"/>
        </w:numPr>
        <w:pBdr>
          <w:top w:val="nil"/>
          <w:left w:val="nil"/>
          <w:bottom w:val="nil"/>
          <w:right w:val="nil"/>
          <w:between w:val="nil"/>
        </w:pBdr>
      </w:pPr>
      <w:r>
        <w:rPr>
          <w:color w:val="000000"/>
        </w:rPr>
        <w:t>Incidents involving restrictive intervention, including the use of reasonable force</w:t>
      </w:r>
    </w:p>
    <w:p w14:paraId="411E5404" w14:textId="77777777" w:rsidR="00B06509" w:rsidRDefault="006D0A38">
      <w:pPr>
        <w:numPr>
          <w:ilvl w:val="0"/>
          <w:numId w:val="5"/>
        </w:numPr>
        <w:pBdr>
          <w:top w:val="nil"/>
          <w:left w:val="nil"/>
          <w:bottom w:val="nil"/>
          <w:right w:val="nil"/>
          <w:between w:val="nil"/>
        </w:pBdr>
      </w:pPr>
      <w:r>
        <w:rPr>
          <w:color w:val="000000"/>
        </w:rPr>
        <w:t>Incidents of searching, screening and confiscation</w:t>
      </w:r>
    </w:p>
    <w:p w14:paraId="411E5405" w14:textId="77777777" w:rsidR="00B06509" w:rsidRDefault="006D0A38">
      <w:pPr>
        <w:numPr>
          <w:ilvl w:val="0"/>
          <w:numId w:val="5"/>
        </w:numPr>
        <w:pBdr>
          <w:top w:val="nil"/>
          <w:left w:val="nil"/>
          <w:bottom w:val="nil"/>
          <w:right w:val="nil"/>
          <w:between w:val="nil"/>
        </w:pBdr>
      </w:pPr>
      <w:r>
        <w:rPr>
          <w:color w:val="000000"/>
        </w:rPr>
        <w:t>Perceptions and experiences of the school behaviour culture for staff, pupils, governors</w:t>
      </w:r>
      <w:r>
        <w:rPr>
          <w:color w:val="000000"/>
          <w:highlight w:val="yellow"/>
        </w:rPr>
        <w:t>, trustees</w:t>
      </w:r>
      <w:r>
        <w:rPr>
          <w:color w:val="000000"/>
        </w:rPr>
        <w:t xml:space="preserve"> and other stakeholders (via anonymous surveys) </w:t>
      </w:r>
    </w:p>
    <w:p w14:paraId="411E5406" w14:textId="77777777" w:rsidR="00B06509" w:rsidRDefault="006D0A38">
      <w:pPr>
        <w:pBdr>
          <w:top w:val="nil"/>
          <w:left w:val="nil"/>
          <w:bottom w:val="nil"/>
          <w:right w:val="nil"/>
          <w:between w:val="nil"/>
        </w:pBdr>
        <w:rPr>
          <w:color w:val="000000"/>
        </w:rPr>
      </w:pPr>
      <w:r>
        <w:rPr>
          <w:color w:val="000000"/>
        </w:rPr>
        <w:t xml:space="preserve">The data will be analysed every </w:t>
      </w:r>
      <w:r>
        <w:rPr>
          <w:color w:val="000000"/>
          <w:highlight w:val="yellow"/>
        </w:rPr>
        <w:t>[insert timeframe</w:t>
      </w:r>
      <w:r>
        <w:rPr>
          <w:color w:val="000000"/>
        </w:rPr>
        <w:t xml:space="preserve">] by </w:t>
      </w:r>
      <w:r>
        <w:rPr>
          <w:color w:val="000000"/>
          <w:highlight w:val="yellow"/>
        </w:rPr>
        <w:t>[insert name and role]</w:t>
      </w:r>
      <w:r>
        <w:rPr>
          <w:color w:val="000000"/>
        </w:rPr>
        <w:t>.</w:t>
      </w:r>
    </w:p>
    <w:p w14:paraId="411E5407" w14:textId="77777777" w:rsidR="00B06509" w:rsidRDefault="006D0A38">
      <w:pPr>
        <w:pBdr>
          <w:top w:val="nil"/>
          <w:left w:val="nil"/>
          <w:bottom w:val="nil"/>
          <w:right w:val="nil"/>
          <w:between w:val="nil"/>
        </w:pBdr>
        <w:rPr>
          <w:color w:val="000000"/>
        </w:rPr>
      </w:pPr>
      <w:r>
        <w:rPr>
          <w:color w:val="000000"/>
        </w:rPr>
        <w:t>The data will be analysed from a variety of perspectives including:</w:t>
      </w:r>
    </w:p>
    <w:p w14:paraId="411E5408" w14:textId="77777777" w:rsidR="00B06509" w:rsidRDefault="006D0A38">
      <w:pPr>
        <w:numPr>
          <w:ilvl w:val="0"/>
          <w:numId w:val="5"/>
        </w:numPr>
        <w:pBdr>
          <w:top w:val="nil"/>
          <w:left w:val="nil"/>
          <w:bottom w:val="nil"/>
          <w:right w:val="nil"/>
          <w:between w:val="nil"/>
        </w:pBdr>
      </w:pPr>
      <w:r>
        <w:rPr>
          <w:color w:val="000000"/>
        </w:rPr>
        <w:t>At school level</w:t>
      </w:r>
    </w:p>
    <w:p w14:paraId="411E5409" w14:textId="77777777" w:rsidR="00B06509" w:rsidRDefault="006D0A38">
      <w:pPr>
        <w:numPr>
          <w:ilvl w:val="0"/>
          <w:numId w:val="5"/>
        </w:numPr>
        <w:pBdr>
          <w:top w:val="nil"/>
          <w:left w:val="nil"/>
          <w:bottom w:val="nil"/>
          <w:right w:val="nil"/>
          <w:between w:val="nil"/>
        </w:pBdr>
      </w:pPr>
      <w:r>
        <w:rPr>
          <w:color w:val="000000"/>
        </w:rPr>
        <w:t>By age group</w:t>
      </w:r>
    </w:p>
    <w:p w14:paraId="411E540A" w14:textId="77777777" w:rsidR="00B06509" w:rsidRDefault="006D0A38">
      <w:pPr>
        <w:numPr>
          <w:ilvl w:val="0"/>
          <w:numId w:val="5"/>
        </w:numPr>
        <w:pBdr>
          <w:top w:val="nil"/>
          <w:left w:val="nil"/>
          <w:bottom w:val="nil"/>
          <w:right w:val="nil"/>
          <w:between w:val="nil"/>
        </w:pBdr>
      </w:pPr>
      <w:r>
        <w:rPr>
          <w:color w:val="000000"/>
        </w:rPr>
        <w:t>At the level of individual members of staff</w:t>
      </w:r>
    </w:p>
    <w:p w14:paraId="411E540B" w14:textId="77777777" w:rsidR="00B06509" w:rsidRDefault="006D0A38">
      <w:pPr>
        <w:numPr>
          <w:ilvl w:val="0"/>
          <w:numId w:val="5"/>
        </w:numPr>
        <w:pBdr>
          <w:top w:val="nil"/>
          <w:left w:val="nil"/>
          <w:bottom w:val="nil"/>
          <w:right w:val="nil"/>
          <w:between w:val="nil"/>
        </w:pBdr>
      </w:pPr>
      <w:r>
        <w:rPr>
          <w:color w:val="000000"/>
        </w:rPr>
        <w:t>By time of day/week/term</w:t>
      </w:r>
    </w:p>
    <w:p w14:paraId="411E540C" w14:textId="77777777" w:rsidR="00B06509" w:rsidRDefault="006D0A38">
      <w:pPr>
        <w:numPr>
          <w:ilvl w:val="0"/>
          <w:numId w:val="5"/>
        </w:numPr>
        <w:pBdr>
          <w:top w:val="nil"/>
          <w:left w:val="nil"/>
          <w:bottom w:val="nil"/>
          <w:right w:val="nil"/>
          <w:between w:val="nil"/>
        </w:pBdr>
      </w:pPr>
      <w:r>
        <w:rPr>
          <w:color w:val="000000"/>
        </w:rPr>
        <w:t>By protected characteristic</w:t>
      </w:r>
    </w:p>
    <w:p w14:paraId="411E540D" w14:textId="77777777" w:rsidR="00B06509" w:rsidRDefault="006D0A38">
      <w:pPr>
        <w:pBdr>
          <w:top w:val="nil"/>
          <w:left w:val="nil"/>
          <w:bottom w:val="nil"/>
          <w:right w:val="nil"/>
          <w:between w:val="nil"/>
        </w:pBdr>
        <w:ind w:left="340" w:hanging="170"/>
        <w:rPr>
          <w:color w:val="000000"/>
        </w:rPr>
      </w:pPr>
      <w:r>
        <w:rPr>
          <w:color w:val="000000"/>
        </w:rPr>
        <w:t>The school will use the results of this analysis to make sure it is meeting its duties under the Equality Act 2010. If any trends or disparities between groups of pupils are identified by this analysis, the school will review its policies to tackle them.</w:t>
      </w:r>
    </w:p>
    <w:p w14:paraId="411E540E" w14:textId="77777777" w:rsidR="00B06509" w:rsidRDefault="006D0A38">
      <w:pPr>
        <w:pBdr>
          <w:top w:val="nil"/>
          <w:left w:val="nil"/>
          <w:bottom w:val="nil"/>
          <w:right w:val="nil"/>
          <w:between w:val="nil"/>
        </w:pBdr>
        <w:spacing w:before="240"/>
        <w:rPr>
          <w:b/>
          <w:bCs/>
          <w:color w:val="000000"/>
          <w:sz w:val="22"/>
          <w:szCs w:val="22"/>
        </w:rPr>
      </w:pPr>
      <w:r>
        <w:rPr>
          <w:b/>
          <w:bCs/>
          <w:color w:val="000000"/>
          <w:sz w:val="22"/>
          <w:szCs w:val="22"/>
        </w:rPr>
        <w:t>13.2 Monitoring this policy</w:t>
      </w:r>
    </w:p>
    <w:p w14:paraId="411E540F" w14:textId="77777777" w:rsidR="00B06509" w:rsidRDefault="006D0A38">
      <w:pPr>
        <w:pBdr>
          <w:top w:val="nil"/>
          <w:left w:val="nil"/>
          <w:bottom w:val="nil"/>
          <w:right w:val="nil"/>
          <w:between w:val="nil"/>
        </w:pBdr>
      </w:pPr>
      <w:r>
        <w:rPr>
          <w:color w:val="000000"/>
        </w:rPr>
        <w:lastRenderedPageBreak/>
        <w:t>This behaviour policy will be reviewed by the</w:t>
      </w:r>
      <w:r>
        <w:t xml:space="preserve"> trust board </w:t>
      </w:r>
      <w:r>
        <w:rPr>
          <w:color w:val="000000"/>
        </w:rPr>
        <w:t xml:space="preserve">at least annually, or more frequently, if needed, to address findings from the regular monitoring of the behaviour data (as per section 13.1). </w:t>
      </w:r>
    </w:p>
    <w:p w14:paraId="411E5410" w14:textId="77777777" w:rsidR="00B06509" w:rsidRDefault="00B06509">
      <w:pPr>
        <w:pBdr>
          <w:top w:val="nil"/>
          <w:left w:val="nil"/>
          <w:bottom w:val="nil"/>
          <w:right w:val="nil"/>
          <w:between w:val="nil"/>
        </w:pBdr>
      </w:pPr>
    </w:p>
    <w:p w14:paraId="411E5411" w14:textId="77777777" w:rsidR="00B06509" w:rsidRDefault="006D0A38">
      <w:pPr>
        <w:pBdr>
          <w:top w:val="nil"/>
          <w:left w:val="nil"/>
          <w:bottom w:val="nil"/>
          <w:right w:val="nil"/>
          <w:between w:val="nil"/>
        </w:pBdr>
        <w:rPr>
          <w:color w:val="000000"/>
        </w:rPr>
      </w:pPr>
      <w:r>
        <w:rPr>
          <w:color w:val="000000"/>
          <w:highlight w:val="yellow"/>
        </w:rPr>
        <w:t>Maintained schools, PRUs and non-maintained special schools add:</w:t>
      </w:r>
    </w:p>
    <w:p w14:paraId="411E5412" w14:textId="77777777" w:rsidR="00B06509" w:rsidRDefault="006D0A38">
      <w:pPr>
        <w:pBdr>
          <w:top w:val="nil"/>
          <w:left w:val="nil"/>
          <w:bottom w:val="nil"/>
          <w:right w:val="nil"/>
          <w:between w:val="nil"/>
        </w:pBdr>
        <w:rPr>
          <w:color w:val="000000"/>
        </w:rPr>
      </w:pPr>
      <w:r>
        <w:rPr>
          <w:color w:val="000000"/>
        </w:rPr>
        <w:t xml:space="preserve">The written statement of behaviour principles (appendix 1) will be reviewed and approved by the </w:t>
      </w:r>
      <w:r>
        <w:rPr>
          <w:color w:val="000000"/>
          <w:highlight w:val="yellow"/>
        </w:rPr>
        <w:t>[full governing board/committee name]</w:t>
      </w:r>
      <w:r>
        <w:rPr>
          <w:color w:val="000000"/>
        </w:rPr>
        <w:t xml:space="preserve"> annually.</w:t>
      </w:r>
    </w:p>
    <w:p w14:paraId="411E5413" w14:textId="77777777" w:rsidR="00B06509" w:rsidRDefault="00B06509">
      <w:pPr>
        <w:pBdr>
          <w:top w:val="nil"/>
          <w:left w:val="nil"/>
          <w:bottom w:val="nil"/>
          <w:right w:val="nil"/>
          <w:between w:val="nil"/>
        </w:pBdr>
      </w:pPr>
    </w:p>
    <w:p w14:paraId="411E5414" w14:textId="77777777" w:rsidR="00B06509" w:rsidRDefault="006D0A38">
      <w:r>
        <w:t> </w:t>
      </w:r>
    </w:p>
    <w:p w14:paraId="411E5415" w14:textId="77777777" w:rsidR="00B06509" w:rsidRDefault="006D0A38">
      <w:pPr>
        <w:pStyle w:val="Heading1"/>
        <w:rPr>
          <w:color w:val="000000"/>
        </w:rPr>
      </w:pPr>
      <w:bookmarkStart w:id="17" w:name="_heading=h.x59d2ayzhhd6" w:colFirst="0" w:colLast="0"/>
      <w:bookmarkEnd w:id="17"/>
      <w:r>
        <w:rPr>
          <w:color w:val="000000"/>
        </w:rPr>
        <w:t>14. Links with other policies</w:t>
      </w:r>
    </w:p>
    <w:p w14:paraId="411E5416" w14:textId="77777777" w:rsidR="00B06509" w:rsidRDefault="006D0A38">
      <w:pPr>
        <w:pBdr>
          <w:top w:val="nil"/>
          <w:left w:val="nil"/>
          <w:bottom w:val="nil"/>
          <w:right w:val="nil"/>
          <w:between w:val="nil"/>
        </w:pBdr>
        <w:rPr>
          <w:color w:val="000000"/>
        </w:rPr>
      </w:pPr>
      <w:r>
        <w:rPr>
          <w:color w:val="000000"/>
        </w:rPr>
        <w:t>This behaviour policy is linked to the following policies</w:t>
      </w:r>
      <w:r>
        <w:t>:</w:t>
      </w:r>
    </w:p>
    <w:p w14:paraId="411E5417" w14:textId="77777777" w:rsidR="00B06509" w:rsidRDefault="006D0A38">
      <w:pPr>
        <w:numPr>
          <w:ilvl w:val="0"/>
          <w:numId w:val="5"/>
        </w:numPr>
        <w:pBdr>
          <w:top w:val="nil"/>
          <w:left w:val="nil"/>
          <w:bottom w:val="nil"/>
          <w:right w:val="nil"/>
          <w:between w:val="nil"/>
        </w:pBdr>
      </w:pPr>
      <w:r>
        <w:rPr>
          <w:color w:val="000000"/>
        </w:rPr>
        <w:t>Exclusions policy</w:t>
      </w:r>
    </w:p>
    <w:p w14:paraId="411E5418" w14:textId="77777777" w:rsidR="00B06509" w:rsidRDefault="006D0A38">
      <w:pPr>
        <w:numPr>
          <w:ilvl w:val="0"/>
          <w:numId w:val="5"/>
        </w:numPr>
        <w:pBdr>
          <w:top w:val="nil"/>
          <w:left w:val="nil"/>
          <w:bottom w:val="nil"/>
          <w:right w:val="nil"/>
          <w:between w:val="nil"/>
        </w:pBdr>
      </w:pPr>
      <w:r>
        <w:rPr>
          <w:color w:val="000000"/>
        </w:rPr>
        <w:t>Child protection and safeguarding policy</w:t>
      </w:r>
    </w:p>
    <w:p w14:paraId="411E5419" w14:textId="77777777" w:rsidR="00B06509" w:rsidRDefault="006D0A38">
      <w:pPr>
        <w:numPr>
          <w:ilvl w:val="0"/>
          <w:numId w:val="5"/>
        </w:numPr>
        <w:pBdr>
          <w:top w:val="nil"/>
          <w:left w:val="nil"/>
          <w:bottom w:val="nil"/>
          <w:right w:val="nil"/>
          <w:between w:val="nil"/>
        </w:pBdr>
      </w:pPr>
      <w:r>
        <w:rPr>
          <w:color w:val="000000"/>
        </w:rPr>
        <w:t>Restrictive interventions policy</w:t>
      </w:r>
    </w:p>
    <w:p w14:paraId="411E541A" w14:textId="77777777" w:rsidR="00B06509" w:rsidRDefault="006D0A38">
      <w:pPr>
        <w:numPr>
          <w:ilvl w:val="0"/>
          <w:numId w:val="5"/>
        </w:numPr>
        <w:pBdr>
          <w:top w:val="nil"/>
          <w:left w:val="nil"/>
          <w:bottom w:val="nil"/>
          <w:right w:val="nil"/>
          <w:between w:val="nil"/>
        </w:pBdr>
      </w:pPr>
      <w:r>
        <w:rPr>
          <w:color w:val="000000"/>
        </w:rPr>
        <w:t>Mobile phone policy</w:t>
      </w:r>
    </w:p>
    <w:p w14:paraId="411E541B" w14:textId="77777777" w:rsidR="00B06509" w:rsidRDefault="00B06509">
      <w:pPr>
        <w:pBdr>
          <w:top w:val="nil"/>
          <w:left w:val="nil"/>
          <w:bottom w:val="nil"/>
          <w:right w:val="nil"/>
          <w:between w:val="nil"/>
        </w:pBdr>
        <w:rPr>
          <w:rFonts w:ascii="Times New Roman" w:eastAsia="Times New Roman" w:hAnsi="Times New Roman" w:cs="Times New Roman"/>
          <w:color w:val="000000"/>
          <w:sz w:val="24"/>
          <w:szCs w:val="24"/>
        </w:rPr>
      </w:pPr>
    </w:p>
    <w:p w14:paraId="411E541C" w14:textId="77777777" w:rsidR="00B06509" w:rsidRDefault="006D0A38">
      <w:pPr>
        <w:pBdr>
          <w:top w:val="nil"/>
          <w:left w:val="nil"/>
          <w:bottom w:val="nil"/>
          <w:right w:val="nil"/>
          <w:between w:val="nil"/>
        </w:pBdr>
        <w:rPr>
          <w:color w:val="000000"/>
        </w:rPr>
      </w:pPr>
      <w:r>
        <w:br w:type="page"/>
      </w:r>
    </w:p>
    <w:sectPr w:rsidR="00B06509">
      <w:headerReference w:type="even" r:id="rId26"/>
      <w:headerReference w:type="default" r:id="rId27"/>
      <w:footerReference w:type="default" r:id="rId28"/>
      <w:headerReference w:type="first" r:id="rId29"/>
      <w:footerReference w:type="first" r:id="rId30"/>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DFA1" w14:textId="77777777" w:rsidR="00D80434" w:rsidRDefault="00D80434">
      <w:pPr>
        <w:spacing w:after="0"/>
      </w:pPr>
      <w:r>
        <w:separator/>
      </w:r>
    </w:p>
  </w:endnote>
  <w:endnote w:type="continuationSeparator" w:id="0">
    <w:p w14:paraId="314FA20F" w14:textId="77777777" w:rsidR="00D80434" w:rsidRDefault="00D80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A82AA03-CAD6-4B08-A772-760FA848603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13A761A-6991-4C64-8D9E-5FEA76A04526}"/>
    <w:embedBoldItalic r:id="rId3" w:fontKey="{131005D3-2455-4F0D-B1F5-749DE9B33DB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2B89AAE-28C9-4E92-9D80-03DC0D7A189E}"/>
  </w:font>
  <w:font w:name="Cambria">
    <w:panose1 w:val="02040503050406030204"/>
    <w:charset w:val="00"/>
    <w:family w:val="roman"/>
    <w:pitch w:val="variable"/>
    <w:sig w:usb0="E00006FF" w:usb1="420024FF" w:usb2="02000000" w:usb3="00000000" w:csb0="0000019F" w:csb1="00000000"/>
    <w:embedRegular r:id="rId5" w:fontKey="{CA18F938-536D-40AF-8953-F7FCEB4CBA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428" w14:textId="004513A2" w:rsidR="00B06509" w:rsidRDefault="006D0A38">
    <w:r>
      <w:fldChar w:fldCharType="begin"/>
    </w:r>
    <w:r>
      <w:instrText>PAGE</w:instrText>
    </w:r>
    <w:r>
      <w:fldChar w:fldCharType="separate"/>
    </w:r>
    <w:r w:rsidR="004A21A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42B" w14:textId="77777777" w:rsidR="00B06509" w:rsidRDefault="00B06509">
    <w:pPr>
      <w:widowControl w:val="0"/>
      <w:pBdr>
        <w:top w:val="nil"/>
        <w:left w:val="nil"/>
        <w:bottom w:val="nil"/>
        <w:right w:val="nil"/>
        <w:between w:val="nil"/>
      </w:pBdr>
      <w:spacing w:after="0" w:line="276" w:lineRule="auto"/>
    </w:pPr>
  </w:p>
  <w:tbl>
    <w:tblPr>
      <w:tblStyle w:val="a1"/>
      <w:tblW w:w="9781" w:type="dxa"/>
      <w:tblInd w:w="0" w:type="dxa"/>
      <w:tblBorders>
        <w:top w:val="single" w:sz="8" w:space="0" w:color="FF1F64"/>
      </w:tblBorders>
      <w:tblLayout w:type="fixed"/>
      <w:tblLook w:val="0400" w:firstRow="0" w:lastRow="0" w:firstColumn="0" w:lastColumn="0" w:noHBand="0" w:noVBand="1"/>
    </w:tblPr>
    <w:tblGrid>
      <w:gridCol w:w="6379"/>
      <w:gridCol w:w="3402"/>
    </w:tblGrid>
    <w:tr w:rsidR="00B06509" w14:paraId="411E542E" w14:textId="77777777">
      <w:tc>
        <w:tcPr>
          <w:tcW w:w="6379" w:type="dxa"/>
        </w:tcPr>
        <w:p w14:paraId="411E542C" w14:textId="77777777" w:rsidR="00B06509" w:rsidRDefault="006D0A38">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411E542D" w14:textId="77777777" w:rsidR="00B06509" w:rsidRDefault="00B06509">
          <w:pPr>
            <w:shd w:val="clear" w:color="auto" w:fill="FFFFFF"/>
            <w:rPr>
              <w:color w:val="BFBFBF"/>
              <w:sz w:val="17"/>
              <w:szCs w:val="17"/>
            </w:rPr>
          </w:pPr>
        </w:p>
      </w:tc>
    </w:tr>
  </w:tbl>
  <w:p w14:paraId="411E542F" w14:textId="77777777" w:rsidR="00B06509" w:rsidRDefault="006D0A38">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0071" w14:textId="77777777" w:rsidR="00D80434" w:rsidRDefault="00D80434">
      <w:pPr>
        <w:spacing w:after="0"/>
      </w:pPr>
      <w:r>
        <w:separator/>
      </w:r>
    </w:p>
  </w:footnote>
  <w:footnote w:type="continuationSeparator" w:id="0">
    <w:p w14:paraId="235656DA" w14:textId="77777777" w:rsidR="00D80434" w:rsidRDefault="00D804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425" w14:textId="77777777" w:rsidR="00B06509" w:rsidRDefault="006D0A38">
    <w:r>
      <w:rPr>
        <w:noProof/>
      </w:rPr>
      <w:drawing>
        <wp:anchor distT="0" distB="0" distL="0" distR="0" simplePos="0" relativeHeight="251657216" behindDoc="1" locked="0" layoutInCell="1" hidden="0" allowOverlap="1" wp14:anchorId="411E5430" wp14:editId="411E5431">
          <wp:simplePos x="0" y="0"/>
          <wp:positionH relativeFrom="margin">
            <wp:align>center</wp:align>
          </wp:positionH>
          <wp:positionV relativeFrom="margin">
            <wp:align>center</wp:align>
          </wp:positionV>
          <wp:extent cx="7558405" cy="10695940"/>
          <wp:effectExtent l="0" t="0" r="0" b="0"/>
          <wp:wrapNone/>
          <wp:docPr id="2"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D80434">
      <w:pict w14:anchorId="411E5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15pt;height:842.2pt;z-index:-251658240;mso-position-horizontal:center;mso-position-horizontal-relative:margin;mso-position-vertical:center;mso-position-vertical-relative:margin">
          <v:imagedata r:id="rId2"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426" w14:textId="34CAADE7" w:rsidR="00B06509" w:rsidRDefault="004A21AF">
    <w:pPr>
      <w:jc w:val="center"/>
    </w:pPr>
    <w:r>
      <w:rPr>
        <w:rFonts w:ascii="Calibri" w:eastAsia="Calibri" w:hAnsi="Calibri" w:cs="Calibri"/>
        <w:noProof/>
      </w:rPr>
      <w:drawing>
        <wp:inline distT="0" distB="0" distL="0" distR="0" wp14:anchorId="5E7E33FC" wp14:editId="2A9D25D0">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1">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p w14:paraId="411E5427" w14:textId="77777777" w:rsidR="00B06509" w:rsidRDefault="00B065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429" w14:textId="77777777" w:rsidR="00B06509" w:rsidRDefault="006D0A38">
    <w:pPr>
      <w:jc w:val="center"/>
    </w:pPr>
    <w:r>
      <w:rPr>
        <w:noProof/>
      </w:rPr>
      <w:drawing>
        <wp:inline distT="114300" distB="114300" distL="114300" distR="114300" wp14:anchorId="411E5435" wp14:editId="411E5436">
          <wp:extent cx="1284450" cy="56238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4450" cy="562381"/>
                  </a:xfrm>
                  <a:prstGeom prst="rect">
                    <a:avLst/>
                  </a:prstGeom>
                  <a:ln/>
                </pic:spPr>
              </pic:pic>
            </a:graphicData>
          </a:graphic>
        </wp:inline>
      </w:drawing>
    </w:r>
  </w:p>
  <w:p w14:paraId="411E542A" w14:textId="77777777" w:rsidR="00B06509" w:rsidRDefault="00B065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0B4"/>
    <w:multiLevelType w:val="multilevel"/>
    <w:tmpl w:val="F7E0ED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F5C3C1D"/>
    <w:multiLevelType w:val="multilevel"/>
    <w:tmpl w:val="AFE2F298"/>
    <w:lvl w:ilvl="0">
      <w:start w:val="1"/>
      <w:numFmt w:val="bullet"/>
      <w:lvlText w:val="●"/>
      <w:lvlJc w:val="left"/>
      <w:pPr>
        <w:ind w:left="340" w:hanging="170"/>
      </w:pPr>
      <w:rPr>
        <w:rFonts w:ascii="Noto Sans Symbols" w:eastAsia="Noto Sans Symbols" w:hAnsi="Noto Sans Symbols" w:cs="Noto Sans Symbols"/>
        <w:color w:val="000000"/>
        <w:sz w:val="20"/>
        <w:szCs w:val="2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 w15:restartNumberingAfterBreak="0">
    <w:nsid w:val="2FB03517"/>
    <w:multiLevelType w:val="multilevel"/>
    <w:tmpl w:val="CB46B416"/>
    <w:lvl w:ilvl="0">
      <w:start w:val="1"/>
      <w:numFmt w:val="bullet"/>
      <w:lvlText w:val="●"/>
      <w:lvlJc w:val="left"/>
      <w:pPr>
        <w:ind w:left="907" w:hanging="170"/>
      </w:pPr>
      <w:rPr>
        <w:rFonts w:ascii="Noto Sans Symbols" w:eastAsia="Noto Sans Symbols" w:hAnsi="Noto Sans Symbols" w:cs="Noto Sans Symbols"/>
      </w:rPr>
    </w:lvl>
    <w:lvl w:ilvl="1">
      <w:start w:val="1"/>
      <w:numFmt w:val="bullet"/>
      <w:lvlText w:val="o"/>
      <w:lvlJc w:val="left"/>
      <w:pPr>
        <w:ind w:left="2177" w:hanging="360"/>
      </w:pPr>
      <w:rPr>
        <w:rFonts w:ascii="Courier New" w:eastAsia="Courier New" w:hAnsi="Courier New" w:cs="Courier New"/>
      </w:rPr>
    </w:lvl>
    <w:lvl w:ilvl="2">
      <w:start w:val="1"/>
      <w:numFmt w:val="bullet"/>
      <w:lvlText w:val="▪"/>
      <w:lvlJc w:val="left"/>
      <w:pPr>
        <w:ind w:left="2897" w:hanging="360"/>
      </w:pPr>
      <w:rPr>
        <w:rFonts w:ascii="Noto Sans Symbols" w:eastAsia="Noto Sans Symbols" w:hAnsi="Noto Sans Symbols" w:cs="Noto Sans Symbols"/>
      </w:rPr>
    </w:lvl>
    <w:lvl w:ilvl="3">
      <w:start w:val="1"/>
      <w:numFmt w:val="bullet"/>
      <w:lvlText w:val="●"/>
      <w:lvlJc w:val="left"/>
      <w:pPr>
        <w:ind w:left="3617" w:hanging="360"/>
      </w:pPr>
      <w:rPr>
        <w:rFonts w:ascii="Noto Sans Symbols" w:eastAsia="Noto Sans Symbols" w:hAnsi="Noto Sans Symbols" w:cs="Noto Sans Symbols"/>
      </w:rPr>
    </w:lvl>
    <w:lvl w:ilvl="4">
      <w:start w:val="1"/>
      <w:numFmt w:val="bullet"/>
      <w:lvlText w:val="o"/>
      <w:lvlJc w:val="left"/>
      <w:pPr>
        <w:ind w:left="4337" w:hanging="360"/>
      </w:pPr>
      <w:rPr>
        <w:rFonts w:ascii="Courier New" w:eastAsia="Courier New" w:hAnsi="Courier New" w:cs="Courier New"/>
      </w:rPr>
    </w:lvl>
    <w:lvl w:ilvl="5">
      <w:start w:val="1"/>
      <w:numFmt w:val="bullet"/>
      <w:lvlText w:val="▪"/>
      <w:lvlJc w:val="left"/>
      <w:pPr>
        <w:ind w:left="5057" w:hanging="360"/>
      </w:pPr>
      <w:rPr>
        <w:rFonts w:ascii="Noto Sans Symbols" w:eastAsia="Noto Sans Symbols" w:hAnsi="Noto Sans Symbols" w:cs="Noto Sans Symbols"/>
      </w:rPr>
    </w:lvl>
    <w:lvl w:ilvl="6">
      <w:start w:val="1"/>
      <w:numFmt w:val="bullet"/>
      <w:lvlText w:val="●"/>
      <w:lvlJc w:val="left"/>
      <w:pPr>
        <w:ind w:left="5777" w:hanging="360"/>
      </w:pPr>
      <w:rPr>
        <w:rFonts w:ascii="Noto Sans Symbols" w:eastAsia="Noto Sans Symbols" w:hAnsi="Noto Sans Symbols" w:cs="Noto Sans Symbols"/>
      </w:rPr>
    </w:lvl>
    <w:lvl w:ilvl="7">
      <w:start w:val="1"/>
      <w:numFmt w:val="bullet"/>
      <w:lvlText w:val="o"/>
      <w:lvlJc w:val="left"/>
      <w:pPr>
        <w:ind w:left="6497" w:hanging="360"/>
      </w:pPr>
      <w:rPr>
        <w:rFonts w:ascii="Courier New" w:eastAsia="Courier New" w:hAnsi="Courier New" w:cs="Courier New"/>
      </w:rPr>
    </w:lvl>
    <w:lvl w:ilvl="8">
      <w:start w:val="1"/>
      <w:numFmt w:val="bullet"/>
      <w:lvlText w:val="▪"/>
      <w:lvlJc w:val="left"/>
      <w:pPr>
        <w:ind w:left="7217" w:hanging="360"/>
      </w:pPr>
      <w:rPr>
        <w:rFonts w:ascii="Noto Sans Symbols" w:eastAsia="Noto Sans Symbols" w:hAnsi="Noto Sans Symbols" w:cs="Noto Sans Symbols"/>
      </w:rPr>
    </w:lvl>
  </w:abstractNum>
  <w:abstractNum w:abstractNumId="3" w15:restartNumberingAfterBreak="0">
    <w:nsid w:val="326F0D2E"/>
    <w:multiLevelType w:val="multilevel"/>
    <w:tmpl w:val="A7B2C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BC2669"/>
    <w:multiLevelType w:val="multilevel"/>
    <w:tmpl w:val="70421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F4F0CC2"/>
    <w:multiLevelType w:val="multilevel"/>
    <w:tmpl w:val="6582A0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2179AB"/>
    <w:multiLevelType w:val="multilevel"/>
    <w:tmpl w:val="D25CB014"/>
    <w:lvl w:ilvl="0">
      <w:start w:val="1"/>
      <w:numFmt w:val="bullet"/>
      <w:lvlText w:val="●"/>
      <w:lvlJc w:val="left"/>
      <w:pPr>
        <w:ind w:left="907" w:hanging="170"/>
      </w:pPr>
      <w:rPr>
        <w:rFonts w:ascii="Noto Sans Symbols" w:eastAsia="Noto Sans Symbols" w:hAnsi="Noto Sans Symbols" w:cs="Noto Sans Symbols"/>
      </w:rPr>
    </w:lvl>
    <w:lvl w:ilvl="1">
      <w:start w:val="1"/>
      <w:numFmt w:val="bullet"/>
      <w:lvlText w:val="o"/>
      <w:lvlJc w:val="left"/>
      <w:pPr>
        <w:ind w:left="2177" w:hanging="360"/>
      </w:pPr>
      <w:rPr>
        <w:rFonts w:ascii="Courier New" w:eastAsia="Courier New" w:hAnsi="Courier New" w:cs="Courier New"/>
      </w:rPr>
    </w:lvl>
    <w:lvl w:ilvl="2">
      <w:start w:val="1"/>
      <w:numFmt w:val="bullet"/>
      <w:lvlText w:val="▪"/>
      <w:lvlJc w:val="left"/>
      <w:pPr>
        <w:ind w:left="2897" w:hanging="360"/>
      </w:pPr>
      <w:rPr>
        <w:rFonts w:ascii="Noto Sans Symbols" w:eastAsia="Noto Sans Symbols" w:hAnsi="Noto Sans Symbols" w:cs="Noto Sans Symbols"/>
      </w:rPr>
    </w:lvl>
    <w:lvl w:ilvl="3">
      <w:start w:val="1"/>
      <w:numFmt w:val="bullet"/>
      <w:lvlText w:val="●"/>
      <w:lvlJc w:val="left"/>
      <w:pPr>
        <w:ind w:left="3617" w:hanging="360"/>
      </w:pPr>
      <w:rPr>
        <w:rFonts w:ascii="Noto Sans Symbols" w:eastAsia="Noto Sans Symbols" w:hAnsi="Noto Sans Symbols" w:cs="Noto Sans Symbols"/>
      </w:rPr>
    </w:lvl>
    <w:lvl w:ilvl="4">
      <w:start w:val="1"/>
      <w:numFmt w:val="bullet"/>
      <w:lvlText w:val="o"/>
      <w:lvlJc w:val="left"/>
      <w:pPr>
        <w:ind w:left="4337" w:hanging="360"/>
      </w:pPr>
      <w:rPr>
        <w:rFonts w:ascii="Courier New" w:eastAsia="Courier New" w:hAnsi="Courier New" w:cs="Courier New"/>
      </w:rPr>
    </w:lvl>
    <w:lvl w:ilvl="5">
      <w:start w:val="1"/>
      <w:numFmt w:val="bullet"/>
      <w:lvlText w:val="▪"/>
      <w:lvlJc w:val="left"/>
      <w:pPr>
        <w:ind w:left="5057" w:hanging="360"/>
      </w:pPr>
      <w:rPr>
        <w:rFonts w:ascii="Noto Sans Symbols" w:eastAsia="Noto Sans Symbols" w:hAnsi="Noto Sans Symbols" w:cs="Noto Sans Symbols"/>
      </w:rPr>
    </w:lvl>
    <w:lvl w:ilvl="6">
      <w:start w:val="1"/>
      <w:numFmt w:val="bullet"/>
      <w:lvlText w:val="●"/>
      <w:lvlJc w:val="left"/>
      <w:pPr>
        <w:ind w:left="5777" w:hanging="360"/>
      </w:pPr>
      <w:rPr>
        <w:rFonts w:ascii="Noto Sans Symbols" w:eastAsia="Noto Sans Symbols" w:hAnsi="Noto Sans Symbols" w:cs="Noto Sans Symbols"/>
      </w:rPr>
    </w:lvl>
    <w:lvl w:ilvl="7">
      <w:start w:val="1"/>
      <w:numFmt w:val="bullet"/>
      <w:lvlText w:val="o"/>
      <w:lvlJc w:val="left"/>
      <w:pPr>
        <w:ind w:left="6497" w:hanging="360"/>
      </w:pPr>
      <w:rPr>
        <w:rFonts w:ascii="Courier New" w:eastAsia="Courier New" w:hAnsi="Courier New" w:cs="Courier New"/>
      </w:rPr>
    </w:lvl>
    <w:lvl w:ilvl="8">
      <w:start w:val="1"/>
      <w:numFmt w:val="bullet"/>
      <w:lvlText w:val="▪"/>
      <w:lvlJc w:val="left"/>
      <w:pPr>
        <w:ind w:left="7217" w:hanging="360"/>
      </w:pPr>
      <w:rPr>
        <w:rFonts w:ascii="Noto Sans Symbols" w:eastAsia="Noto Sans Symbols" w:hAnsi="Noto Sans Symbols" w:cs="Noto Sans Symbols"/>
      </w:rPr>
    </w:lvl>
  </w:abstractNum>
  <w:abstractNum w:abstractNumId="7" w15:restartNumberingAfterBreak="0">
    <w:nsid w:val="4EFE19FF"/>
    <w:multiLevelType w:val="multilevel"/>
    <w:tmpl w:val="1D9C2CEE"/>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8" w15:restartNumberingAfterBreak="0">
    <w:nsid w:val="6A0C15C0"/>
    <w:multiLevelType w:val="multilevel"/>
    <w:tmpl w:val="5AE43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0E01D8B"/>
    <w:multiLevelType w:val="multilevel"/>
    <w:tmpl w:val="2AD23B00"/>
    <w:lvl w:ilvl="0">
      <w:start w:val="1"/>
      <w:numFmt w:val="bullet"/>
      <w:lvlText w:val="●"/>
      <w:lvlJc w:val="left"/>
      <w:pPr>
        <w:ind w:left="340" w:hanging="170"/>
      </w:pPr>
      <w:rPr>
        <w:rFonts w:ascii="Noto Sans Symbols" w:eastAsia="Noto Sans Symbols" w:hAnsi="Noto Sans Symbols" w:cs="Noto Sans Symbols"/>
        <w:color w:val="000000"/>
        <w:sz w:val="20"/>
        <w:szCs w:val="2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0" w15:restartNumberingAfterBreak="0">
    <w:nsid w:val="75551BBF"/>
    <w:multiLevelType w:val="multilevel"/>
    <w:tmpl w:val="44F247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6ED24DE"/>
    <w:multiLevelType w:val="multilevel"/>
    <w:tmpl w:val="3FE219E6"/>
    <w:lvl w:ilvl="0">
      <w:start w:val="1"/>
      <w:numFmt w:val="bullet"/>
      <w:lvlText w:val="●"/>
      <w:lvlJc w:val="left"/>
      <w:pPr>
        <w:ind w:left="1778" w:hanging="360"/>
      </w:pPr>
      <w:rPr>
        <w:rFonts w:ascii="Noto Sans Symbols" w:eastAsia="Noto Sans Symbols" w:hAnsi="Noto Sans Symbols" w:cs="Noto Sans Symbols"/>
        <w:sz w:val="20"/>
        <w:szCs w:val="20"/>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2" w15:restartNumberingAfterBreak="0">
    <w:nsid w:val="796F611D"/>
    <w:multiLevelType w:val="multilevel"/>
    <w:tmpl w:val="CE40E6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E851371"/>
    <w:multiLevelType w:val="multilevel"/>
    <w:tmpl w:val="2D14C88A"/>
    <w:lvl w:ilvl="0">
      <w:start w:val="1"/>
      <w:numFmt w:val="bullet"/>
      <w:lvlText w:val="●"/>
      <w:lvlJc w:val="left"/>
      <w:pPr>
        <w:ind w:left="1242" w:hanging="360"/>
      </w:pPr>
      <w:rPr>
        <w:rFonts w:ascii="Noto Sans Symbols" w:eastAsia="Noto Sans Symbols" w:hAnsi="Noto Sans Symbols" w:cs="Noto Sans Symbols"/>
        <w:sz w:val="20"/>
        <w:szCs w:val="20"/>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num w:numId="1" w16cid:durableId="1596326573">
    <w:abstractNumId w:val="6"/>
  </w:num>
  <w:num w:numId="2" w16cid:durableId="690033859">
    <w:abstractNumId w:val="12"/>
  </w:num>
  <w:num w:numId="3" w16cid:durableId="245962918">
    <w:abstractNumId w:val="7"/>
  </w:num>
  <w:num w:numId="4" w16cid:durableId="758136458">
    <w:abstractNumId w:val="9"/>
  </w:num>
  <w:num w:numId="5" w16cid:durableId="227763722">
    <w:abstractNumId w:val="1"/>
  </w:num>
  <w:num w:numId="6" w16cid:durableId="1215000656">
    <w:abstractNumId w:val="3"/>
  </w:num>
  <w:num w:numId="7" w16cid:durableId="1052577789">
    <w:abstractNumId w:val="13"/>
  </w:num>
  <w:num w:numId="8" w16cid:durableId="1711228135">
    <w:abstractNumId w:val="5"/>
  </w:num>
  <w:num w:numId="9" w16cid:durableId="1482424968">
    <w:abstractNumId w:val="2"/>
  </w:num>
  <w:num w:numId="10" w16cid:durableId="953904763">
    <w:abstractNumId w:val="11"/>
  </w:num>
  <w:num w:numId="11" w16cid:durableId="1986349200">
    <w:abstractNumId w:val="4"/>
  </w:num>
  <w:num w:numId="12" w16cid:durableId="1032924331">
    <w:abstractNumId w:val="0"/>
  </w:num>
  <w:num w:numId="13" w16cid:durableId="585456757">
    <w:abstractNumId w:val="10"/>
  </w:num>
  <w:num w:numId="14" w16cid:durableId="19430993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509"/>
    <w:rsid w:val="004A21AF"/>
    <w:rsid w:val="00583EC0"/>
    <w:rsid w:val="006D0A38"/>
    <w:rsid w:val="00751B03"/>
    <w:rsid w:val="00B06509"/>
    <w:rsid w:val="00B24426"/>
    <w:rsid w:val="00D80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E514B"/>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57" w:type="dxa"/>
        <w:left w:w="115" w:type="dxa"/>
        <w:bottom w:w="57" w:type="dxa"/>
        <w:right w:w="115" w:type="dxa"/>
      </w:tblCellMar>
    </w:tblPr>
  </w:style>
  <w:style w:type="table" w:customStyle="1" w:styleId="a1">
    <w:basedOn w:val="TableNormal0"/>
    <w:tblPr>
      <w:tblStyleRowBandSize w:val="1"/>
      <w:tblStyleColBandSize w:val="1"/>
      <w:tblCellMar>
        <w:top w:w="142" w:type="dxa"/>
        <w:left w:w="0" w:type="dxa"/>
        <w:bottom w:w="0" w:type="dxa"/>
        <w:right w:w="0" w:type="dxa"/>
      </w:tblCellMar>
    </w:tblPr>
  </w:style>
  <w:style w:type="paragraph" w:styleId="Footer">
    <w:name w:val="footer"/>
    <w:basedOn w:val="Normal"/>
    <w:link w:val="FooterChar"/>
    <w:uiPriority w:val="99"/>
    <w:unhideWhenUsed/>
    <w:rsid w:val="004A21AF"/>
    <w:pPr>
      <w:tabs>
        <w:tab w:val="center" w:pos="4513"/>
        <w:tab w:val="right" w:pos="9026"/>
      </w:tabs>
      <w:spacing w:after="0"/>
    </w:pPr>
  </w:style>
  <w:style w:type="character" w:customStyle="1" w:styleId="FooterChar">
    <w:name w:val="Footer Char"/>
    <w:basedOn w:val="DefaultParagraphFont"/>
    <w:link w:val="Footer"/>
    <w:uiPriority w:val="99"/>
    <w:rsid w:val="004A2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school-exclusion" TargetMode="External"/><Relationship Id="rId18" Type="http://schemas.openxmlformats.org/officeDocument/2006/relationships/hyperlink" Target="https://www.gov.uk/guidance/what-academies-free-schools-and-colleges-should-publish-onlin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use-of-reasonable-force-in-schools" TargetMode="Externa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legislation.gov.uk/uksi/2014/3283/schedules" TargetMode="External"/><Relationship Id="rId25" Type="http://schemas.openxmlformats.org/officeDocument/2006/relationships/hyperlink" Target="https://www.legislation.gov.uk/ukpga/2014/6/contents" TargetMode="External"/><Relationship Id="rId2" Type="http://schemas.openxmlformats.org/officeDocument/2006/relationships/numbering" Target="numbering.xm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schoolleaders.thekeysupport.com/uid/83b756d1-d8db-4661-933c-818be1111e2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24" Type="http://schemas.openxmlformats.org/officeDocument/2006/relationships/hyperlink" Target="https://www.gov.uk/government/publications/equality-act-2010-advice-for-school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gov.uk/government/publications/pace-code-c-2019" TargetMode="External"/><Relationship Id="rId28" Type="http://schemas.openxmlformats.org/officeDocument/2006/relationships/footer" Target="footer1.xm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schoolleaders.thekeysupport.com/uid/e741c75c-c5b5-43f5-8791-2a10825e97e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www.gov.uk/government/publications/searching-screening-and-confiscation" TargetMode="External"/><Relationship Id="rId27" Type="http://schemas.openxmlformats.org/officeDocument/2006/relationships/header" Target="header2.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Aik0HgJjAc/TmObw8zdkTa1Mw==">CgMxLjAyDmguYnFteDRjM2pyZDI1Mg5oLm1ldDN0b2lyM3BiODIOaC5xcHVjeTZlbGpsZXYyDmgubGkza29ucWc3eW9kMg5oLjNxbHpvcWxjcXYzczIOaC44cjlxNjczemx4bHEyDmgub2dmZGdybnJ4eTVzMg5oLmtnbHNpN3FkZzdkcjIOaC45NWtwY2d3c2Fjd3EyDmguaXdzYTc2aml6b3VrMg5oLjJhYXlzNGMweDh4czIOaC5qMGhsOG11b2FzMDQyDmgudTZraGRoM3lrNjJxMg5oLjFpZGRlOWtiaXAzMDIOaC5vZmJ2eW9wb2t4MDIyDmgucTF1NGp1ZGVyZnJwMg5oLng1OW83YWdudDNzdzIOaC54NTlkMmF5emhoZDY4AGolChRzdWdnZXN0Lm5rOG94M2locnp5cRINTXIgRCBNYWl0bGFuZHIhMWRxMTNEeVpxRnRHRF9LSWZXV0htWlMtRlpRWnZyaF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8383</Words>
  <Characters>47788</Characters>
  <Application>Microsoft Office Word</Application>
  <DocSecurity>0</DocSecurity>
  <Lines>398</Lines>
  <Paragraphs>112</Paragraphs>
  <ScaleCrop>false</ScaleCrop>
  <Company/>
  <LinksUpToDate>false</LinksUpToDate>
  <CharactersWithSpaces>56059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3</cp:revision>
  <dcterms:created xsi:type="dcterms:W3CDTF">2026-08-17T12:26:00Z</dcterms:created>
  <dcterms:modified xsi:type="dcterms:W3CDTF">2026-08-17T14:36:00Z</dcterms:modified>
</cp:coreProperties>
</file>